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9480" w14:textId="1B2035EA" w:rsidR="003A1BBD" w:rsidRDefault="0017430E" w:rsidP="00386846">
      <w:pPr>
        <w:widowControl w:val="0"/>
        <w:autoSpaceDE w:val="0"/>
        <w:autoSpaceDN w:val="0"/>
        <w:adjustRightInd w:val="0"/>
        <w:ind w:left="244" w:firstLine="720"/>
        <w:rPr>
          <w:rFonts w:ascii="Arial" w:eastAsia="Times New Roman" w:hAnsi="Arial" w:cs="Arial"/>
          <w:sz w:val="22"/>
          <w:lang w:val="en-US"/>
        </w:rPr>
      </w:pPr>
      <w:r w:rsidRPr="007772C4">
        <w:rPr>
          <w:rFonts w:ascii="Arial" w:eastAsia="Times New Roman" w:hAnsi="Arial" w:cs="Arial"/>
          <w:noProof/>
          <w:sz w:val="22"/>
          <w:lang w:eastAsia="en-GB"/>
        </w:rPr>
        <mc:AlternateContent>
          <mc:Choice Requires="wps">
            <w:drawing>
              <wp:anchor distT="0" distB="0" distL="114300" distR="114300" simplePos="0" relativeHeight="251657728" behindDoc="0" locked="0" layoutInCell="1" allowOverlap="1" wp14:anchorId="76FF710A" wp14:editId="77C4DA77">
                <wp:simplePos x="0" y="0"/>
                <wp:positionH relativeFrom="column">
                  <wp:posOffset>4834890</wp:posOffset>
                </wp:positionH>
                <wp:positionV relativeFrom="paragraph">
                  <wp:posOffset>-15452</wp:posOffset>
                </wp:positionV>
                <wp:extent cx="2880360" cy="20574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057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37DDB" w14:textId="3CFC2F49" w:rsidR="00406D77" w:rsidRPr="001E26D1" w:rsidRDefault="005001EC" w:rsidP="00406D77">
                            <w:pPr>
                              <w:widowControl w:val="0"/>
                              <w:autoSpaceDE w:val="0"/>
                              <w:autoSpaceDN w:val="0"/>
                              <w:adjustRightInd w:val="0"/>
                              <w:spacing w:before="60" w:line="220" w:lineRule="exact"/>
                              <w:rPr>
                                <w:rFonts w:ascii="Arial" w:eastAsia="Times New Roman" w:hAnsi="Arial" w:cs="Arial"/>
                                <w:color w:val="0051BA"/>
                                <w:lang w:val="en-US"/>
                              </w:rPr>
                            </w:pPr>
                            <w:r w:rsidRPr="001E26D1">
                              <w:rPr>
                                <w:rFonts w:ascii="Arial" w:eastAsia="Times New Roman" w:hAnsi="Arial" w:cs="Arial"/>
                                <w:color w:val="0051BA"/>
                                <w:lang w:val="en-US"/>
                              </w:rPr>
                              <w:t>Executive Mayor’s Office</w:t>
                            </w:r>
                          </w:p>
                          <w:p w14:paraId="3C729A30" w14:textId="77777777" w:rsidR="00406D77" w:rsidRPr="001E26D1" w:rsidRDefault="00406D77" w:rsidP="00406D77">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1391FEA1" w14:textId="77CAA93D" w:rsidR="00406D77" w:rsidRPr="001E26D1" w:rsidRDefault="00406D77" w:rsidP="00406D77">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roofErr w:type="gramStart"/>
                            <w:r w:rsidRPr="001E26D1">
                              <w:rPr>
                                <w:rFonts w:ascii="Arial" w:eastAsia="Times New Roman" w:hAnsi="Arial" w:cs="Arial"/>
                                <w:color w:val="0051BA"/>
                                <w:sz w:val="18"/>
                                <w:lang w:val="en-US"/>
                              </w:rPr>
                              <w:t xml:space="preserve">Tel </w:t>
                            </w:r>
                            <w:r w:rsidR="005001EC" w:rsidRPr="001E26D1">
                              <w:rPr>
                                <w:rFonts w:ascii="Arial" w:eastAsia="Times New Roman" w:hAnsi="Arial" w:cs="Arial"/>
                                <w:color w:val="0051BA"/>
                                <w:sz w:val="18"/>
                                <w:lang w:val="en-US"/>
                              </w:rPr>
                              <w:t xml:space="preserve"> </w:t>
                            </w:r>
                            <w:r w:rsidR="00A25773" w:rsidRPr="001E26D1">
                              <w:rPr>
                                <w:rFonts w:ascii="Arial" w:eastAsia="Times New Roman" w:hAnsi="Arial" w:cs="Arial"/>
                                <w:color w:val="0051BA"/>
                                <w:sz w:val="18"/>
                                <w:lang w:val="en-US"/>
                              </w:rPr>
                              <w:t>020</w:t>
                            </w:r>
                            <w:proofErr w:type="gramEnd"/>
                            <w:r w:rsidR="00A25773" w:rsidRPr="001E26D1">
                              <w:rPr>
                                <w:rFonts w:ascii="Arial" w:eastAsia="Times New Roman" w:hAnsi="Arial" w:cs="Arial"/>
                                <w:color w:val="0051BA"/>
                                <w:sz w:val="18"/>
                                <w:lang w:val="en-US"/>
                              </w:rPr>
                              <w:t xml:space="preserve"> 7364 4000</w:t>
                            </w:r>
                          </w:p>
                          <w:p w14:paraId="7192E565" w14:textId="77777777" w:rsidR="00C66E3F" w:rsidRPr="001E26D1" w:rsidRDefault="00C66E3F" w:rsidP="00C66E3F">
                            <w:pPr>
                              <w:rPr>
                                <w:rFonts w:ascii="Arial" w:eastAsia="Arial" w:hAnsi="Arial" w:cs="Arial"/>
                                <w:color w:val="0051BA"/>
                                <w:sz w:val="18"/>
                                <w:szCs w:val="18"/>
                                <w:lang w:eastAsia="en-GB"/>
                              </w:rPr>
                            </w:pPr>
                            <w:r w:rsidRPr="001E26D1">
                              <w:rPr>
                                <w:rFonts w:ascii="Arial" w:eastAsia="Arial" w:hAnsi="Arial" w:cs="Arial"/>
                                <w:color w:val="0051BA"/>
                                <w:sz w:val="18"/>
                                <w:szCs w:val="18"/>
                                <w:lang w:eastAsia="en-GB"/>
                              </w:rPr>
                              <w:t>mayor@towerhamlets.gov.uk</w:t>
                            </w:r>
                          </w:p>
                          <w:p w14:paraId="16C949A4" w14:textId="51DAEC95" w:rsidR="00406D77" w:rsidRPr="001E26D1" w:rsidRDefault="00406D77" w:rsidP="00406D77">
                            <w:pPr>
                              <w:widowControl w:val="0"/>
                              <w:tabs>
                                <w:tab w:val="left" w:pos="567"/>
                              </w:tabs>
                              <w:autoSpaceDE w:val="0"/>
                              <w:autoSpaceDN w:val="0"/>
                              <w:adjustRightInd w:val="0"/>
                              <w:spacing w:line="220" w:lineRule="exact"/>
                              <w:rPr>
                                <w:rFonts w:ascii="Arial" w:eastAsia="Times New Roman" w:hAnsi="Arial" w:cs="Arial"/>
                                <w:lang w:val="en-US"/>
                              </w:rPr>
                            </w:pPr>
                            <w:r w:rsidRPr="001E26D1">
                              <w:rPr>
                                <w:rFonts w:ascii="Arial" w:eastAsia="Times New Roman" w:hAnsi="Arial" w:cs="Arial"/>
                                <w:color w:val="0051BA"/>
                                <w:sz w:val="18"/>
                                <w:lang w:val="en-US"/>
                              </w:rPr>
                              <w:t>www.towerhamlets.gov.uk</w:t>
                            </w:r>
                          </w:p>
                          <w:p w14:paraId="431ACB4E" w14:textId="77777777" w:rsidR="00406D77" w:rsidRDefault="00406D77" w:rsidP="00406D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F710A" id="_x0000_t202" coordsize="21600,21600" o:spt="202" path="m,l,21600r21600,l21600,xe">
                <v:stroke joinstyle="miter"/>
                <v:path gradientshapeok="t" o:connecttype="rect"/>
              </v:shapetype>
              <v:shape id="Text Box 7" o:spid="_x0000_s1026" type="#_x0000_t202" style="position:absolute;left:0;text-align:left;margin-left:380.7pt;margin-top:-1.2pt;width:226.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" stroked="f">
                <v:fill opacity="0"/>
                <v:textbox inset="0,0,0,0">
                  <w:txbxContent>
                    <w:p w14:paraId="02737DDB" w14:textId="3CFC2F49" w:rsidR="00406D77" w:rsidRPr="001E26D1" w:rsidRDefault="005001EC" w:rsidP="00406D77">
                      <w:pPr>
                        <w:widowControl w:val="0"/>
                        <w:autoSpaceDE w:val="0"/>
                        <w:autoSpaceDN w:val="0"/>
                        <w:adjustRightInd w:val="0"/>
                        <w:spacing w:before="60" w:line="220" w:lineRule="exact"/>
                        <w:rPr>
                          <w:rFonts w:ascii="Arial" w:eastAsia="Times New Roman" w:hAnsi="Arial" w:cs="Arial"/>
                          <w:color w:val="0051BA"/>
                          <w:lang w:val="en-US"/>
                        </w:rPr>
                      </w:pPr>
                      <w:r w:rsidRPr="001E26D1">
                        <w:rPr>
                          <w:rFonts w:ascii="Arial" w:eastAsia="Times New Roman" w:hAnsi="Arial" w:cs="Arial"/>
                          <w:color w:val="0051BA"/>
                          <w:lang w:val="en-US"/>
                        </w:rPr>
                        <w:t>Executive Mayor’s Office</w:t>
                      </w:r>
                    </w:p>
                    <w:p w14:paraId="3C729A30" w14:textId="77777777" w:rsidR="00406D77" w:rsidRPr="001E26D1" w:rsidRDefault="00406D77" w:rsidP="00406D77">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1391FEA1" w14:textId="77CAA93D" w:rsidR="00406D77" w:rsidRPr="001E26D1" w:rsidRDefault="00406D77" w:rsidP="00406D77">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roofErr w:type="gramStart"/>
                      <w:r w:rsidRPr="001E26D1">
                        <w:rPr>
                          <w:rFonts w:ascii="Arial" w:eastAsia="Times New Roman" w:hAnsi="Arial" w:cs="Arial"/>
                          <w:color w:val="0051BA"/>
                          <w:sz w:val="18"/>
                          <w:lang w:val="en-US"/>
                        </w:rPr>
                        <w:t xml:space="preserve">Tel </w:t>
                      </w:r>
                      <w:r w:rsidR="005001EC" w:rsidRPr="001E26D1">
                        <w:rPr>
                          <w:rFonts w:ascii="Arial" w:eastAsia="Times New Roman" w:hAnsi="Arial" w:cs="Arial"/>
                          <w:color w:val="0051BA"/>
                          <w:sz w:val="18"/>
                          <w:lang w:val="en-US"/>
                        </w:rPr>
                        <w:t xml:space="preserve"> </w:t>
                      </w:r>
                      <w:r w:rsidR="00A25773" w:rsidRPr="001E26D1">
                        <w:rPr>
                          <w:rFonts w:ascii="Arial" w:eastAsia="Times New Roman" w:hAnsi="Arial" w:cs="Arial"/>
                          <w:color w:val="0051BA"/>
                          <w:sz w:val="18"/>
                          <w:lang w:val="en-US"/>
                        </w:rPr>
                        <w:t>020</w:t>
                      </w:r>
                      <w:proofErr w:type="gramEnd"/>
                      <w:r w:rsidR="00A25773" w:rsidRPr="001E26D1">
                        <w:rPr>
                          <w:rFonts w:ascii="Arial" w:eastAsia="Times New Roman" w:hAnsi="Arial" w:cs="Arial"/>
                          <w:color w:val="0051BA"/>
                          <w:sz w:val="18"/>
                          <w:lang w:val="en-US"/>
                        </w:rPr>
                        <w:t xml:space="preserve"> 7364 4000</w:t>
                      </w:r>
                    </w:p>
                    <w:p w14:paraId="7192E565" w14:textId="77777777" w:rsidR="00C66E3F" w:rsidRPr="001E26D1" w:rsidRDefault="00C66E3F" w:rsidP="00C66E3F">
                      <w:pPr>
                        <w:rPr>
                          <w:rFonts w:ascii="Arial" w:eastAsia="Arial" w:hAnsi="Arial" w:cs="Arial"/>
                          <w:color w:val="0051BA"/>
                          <w:sz w:val="18"/>
                          <w:szCs w:val="18"/>
                          <w:lang w:eastAsia="en-GB"/>
                        </w:rPr>
                      </w:pPr>
                      <w:r w:rsidRPr="001E26D1">
                        <w:rPr>
                          <w:rFonts w:ascii="Arial" w:eastAsia="Arial" w:hAnsi="Arial" w:cs="Arial"/>
                          <w:color w:val="0051BA"/>
                          <w:sz w:val="18"/>
                          <w:szCs w:val="18"/>
                          <w:lang w:eastAsia="en-GB"/>
                        </w:rPr>
                        <w:t>mayor@towerhamlets.gov.uk</w:t>
                      </w:r>
                    </w:p>
                    <w:p w14:paraId="16C949A4" w14:textId="51DAEC95" w:rsidR="00406D77" w:rsidRPr="001E26D1" w:rsidRDefault="00406D77" w:rsidP="00406D77">
                      <w:pPr>
                        <w:widowControl w:val="0"/>
                        <w:tabs>
                          <w:tab w:val="left" w:pos="567"/>
                        </w:tabs>
                        <w:autoSpaceDE w:val="0"/>
                        <w:autoSpaceDN w:val="0"/>
                        <w:adjustRightInd w:val="0"/>
                        <w:spacing w:line="220" w:lineRule="exact"/>
                        <w:rPr>
                          <w:rFonts w:ascii="Arial" w:eastAsia="Times New Roman" w:hAnsi="Arial" w:cs="Arial"/>
                          <w:lang w:val="en-US"/>
                        </w:rPr>
                      </w:pPr>
                      <w:r w:rsidRPr="001E26D1">
                        <w:rPr>
                          <w:rFonts w:ascii="Arial" w:eastAsia="Times New Roman" w:hAnsi="Arial" w:cs="Arial"/>
                          <w:color w:val="0051BA"/>
                          <w:sz w:val="18"/>
                          <w:lang w:val="en-US"/>
                        </w:rPr>
                        <w:t>www.towerhamlets.gov.uk</w:t>
                      </w:r>
                    </w:p>
                    <w:p w14:paraId="431ACB4E" w14:textId="77777777" w:rsidR="00406D77" w:rsidRDefault="00406D77" w:rsidP="00406D77"/>
                  </w:txbxContent>
                </v:textbox>
              </v:shape>
            </w:pict>
          </mc:Fallback>
        </mc:AlternateContent>
      </w:r>
    </w:p>
    <w:p w14:paraId="3DC10ABB" w14:textId="77777777" w:rsidR="00386846" w:rsidRDefault="00386846" w:rsidP="00386846">
      <w:pPr>
        <w:widowControl w:val="0"/>
        <w:autoSpaceDE w:val="0"/>
        <w:autoSpaceDN w:val="0"/>
        <w:adjustRightInd w:val="0"/>
        <w:ind w:left="244" w:firstLine="720"/>
        <w:rPr>
          <w:rFonts w:ascii="Arial" w:eastAsia="Times New Roman" w:hAnsi="Arial" w:cs="Arial"/>
          <w:sz w:val="22"/>
          <w:lang w:val="en-US"/>
        </w:rPr>
      </w:pPr>
    </w:p>
    <w:p w14:paraId="247B670B" w14:textId="4E2FD2B0" w:rsidR="00681D21" w:rsidRDefault="00681D21">
      <w:pPr>
        <w:widowControl w:val="0"/>
        <w:autoSpaceDE w:val="0"/>
        <w:autoSpaceDN w:val="0"/>
        <w:adjustRightInd w:val="0"/>
        <w:ind w:left="964"/>
        <w:rPr>
          <w:rFonts w:ascii="Arial" w:eastAsia="Times New Roman" w:hAnsi="Arial" w:cs="Arial"/>
          <w:sz w:val="22"/>
          <w:lang w:val="en-US"/>
        </w:rPr>
      </w:pPr>
    </w:p>
    <w:p w14:paraId="1BB28F05" w14:textId="375944E7" w:rsidR="00B97627" w:rsidRDefault="00B97627">
      <w:pPr>
        <w:widowControl w:val="0"/>
        <w:autoSpaceDE w:val="0"/>
        <w:autoSpaceDN w:val="0"/>
        <w:adjustRightInd w:val="0"/>
        <w:ind w:left="964"/>
        <w:rPr>
          <w:rFonts w:ascii="Arial" w:eastAsia="Times New Roman" w:hAnsi="Arial" w:cs="Arial"/>
          <w:sz w:val="22"/>
          <w:lang w:val="en-US"/>
        </w:rPr>
      </w:pPr>
    </w:p>
    <w:p w14:paraId="76B52682" w14:textId="77777777" w:rsidR="00B97627" w:rsidRPr="007772C4" w:rsidRDefault="00B97627">
      <w:pPr>
        <w:widowControl w:val="0"/>
        <w:autoSpaceDE w:val="0"/>
        <w:autoSpaceDN w:val="0"/>
        <w:adjustRightInd w:val="0"/>
        <w:ind w:left="964"/>
        <w:rPr>
          <w:rFonts w:ascii="Arial" w:eastAsia="Times New Roman" w:hAnsi="Arial" w:cs="Arial"/>
          <w:sz w:val="22"/>
          <w:lang w:val="en-US"/>
        </w:rPr>
      </w:pPr>
    </w:p>
    <w:p w14:paraId="160F8471" w14:textId="77777777" w:rsidR="0060112B" w:rsidRPr="007772C4" w:rsidRDefault="0060112B">
      <w:pPr>
        <w:widowControl w:val="0"/>
        <w:autoSpaceDE w:val="0"/>
        <w:autoSpaceDN w:val="0"/>
        <w:adjustRightInd w:val="0"/>
        <w:ind w:left="964"/>
        <w:rPr>
          <w:rFonts w:ascii="Arial" w:eastAsia="Times New Roman" w:hAnsi="Arial" w:cs="Arial"/>
          <w:sz w:val="22"/>
          <w:lang w:val="en-US"/>
        </w:rPr>
      </w:pPr>
    </w:p>
    <w:p w14:paraId="1CE7127A" w14:textId="4E0ECC36" w:rsidR="0060112B" w:rsidRPr="007772C4" w:rsidRDefault="00C138A1">
      <w:pPr>
        <w:widowControl w:val="0"/>
        <w:autoSpaceDE w:val="0"/>
        <w:autoSpaceDN w:val="0"/>
        <w:adjustRightInd w:val="0"/>
        <w:ind w:left="964"/>
        <w:rPr>
          <w:rFonts w:ascii="Arial" w:eastAsia="Times New Roman" w:hAnsi="Arial" w:cs="Arial"/>
          <w:sz w:val="22"/>
          <w:lang w:val="en-US"/>
        </w:rPr>
      </w:pPr>
      <w:r w:rsidRPr="007772C4">
        <w:rPr>
          <w:rFonts w:ascii="Arial" w:eastAsia="Times New Roman" w:hAnsi="Arial" w:cs="Arial"/>
          <w:sz w:val="22"/>
          <w:lang w:val="en-US"/>
        </w:rPr>
        <w:fldChar w:fldCharType="begin"/>
      </w:r>
      <w:r w:rsidRPr="007772C4">
        <w:rPr>
          <w:rFonts w:ascii="Arial" w:eastAsia="Times New Roman" w:hAnsi="Arial" w:cs="Arial"/>
          <w:sz w:val="22"/>
          <w:lang w:val="en-US"/>
        </w:rPr>
        <w:instrText xml:space="preserve"> DATE \@ "d MMMM yyyy" </w:instrText>
      </w:r>
      <w:r w:rsidRPr="007772C4">
        <w:rPr>
          <w:rFonts w:ascii="Arial" w:eastAsia="Times New Roman" w:hAnsi="Arial" w:cs="Arial"/>
          <w:sz w:val="22"/>
          <w:lang w:val="en-US"/>
        </w:rPr>
        <w:fldChar w:fldCharType="separate"/>
      </w:r>
      <w:r w:rsidR="005E11F5">
        <w:rPr>
          <w:rFonts w:ascii="Arial" w:eastAsia="Times New Roman" w:hAnsi="Arial" w:cs="Arial"/>
          <w:noProof/>
          <w:sz w:val="22"/>
          <w:lang w:val="en-US"/>
        </w:rPr>
        <w:t>20 July 2021</w:t>
      </w:r>
      <w:r w:rsidRPr="007772C4">
        <w:rPr>
          <w:rFonts w:ascii="Arial" w:eastAsia="Times New Roman" w:hAnsi="Arial" w:cs="Arial"/>
          <w:sz w:val="22"/>
          <w:lang w:val="en-US"/>
        </w:rPr>
        <w:fldChar w:fldCharType="end"/>
      </w:r>
    </w:p>
    <w:p w14:paraId="28BA5B61" w14:textId="77777777" w:rsidR="00C138A1" w:rsidRPr="007772C4" w:rsidRDefault="00C138A1">
      <w:pPr>
        <w:widowControl w:val="0"/>
        <w:autoSpaceDE w:val="0"/>
        <w:autoSpaceDN w:val="0"/>
        <w:adjustRightInd w:val="0"/>
        <w:ind w:left="964"/>
        <w:rPr>
          <w:rFonts w:ascii="Arial" w:eastAsia="Times New Roman" w:hAnsi="Arial" w:cs="Arial"/>
          <w:sz w:val="22"/>
          <w:lang w:val="en-US"/>
        </w:rPr>
      </w:pPr>
    </w:p>
    <w:p w14:paraId="2118C0F1" w14:textId="2724E1D8" w:rsidR="00D41721" w:rsidRDefault="00D41721" w:rsidP="00E14339">
      <w:pPr>
        <w:widowControl w:val="0"/>
        <w:autoSpaceDE w:val="0"/>
        <w:autoSpaceDN w:val="0"/>
        <w:adjustRightInd w:val="0"/>
        <w:ind w:left="964"/>
        <w:rPr>
          <w:rFonts w:ascii="Arial" w:eastAsia="Times New Roman" w:hAnsi="Arial" w:cs="Arial"/>
          <w:sz w:val="22"/>
          <w:lang w:val="en-US"/>
        </w:rPr>
      </w:pPr>
      <w:r>
        <w:rPr>
          <w:rFonts w:ascii="Arial" w:eastAsia="Times New Roman" w:hAnsi="Arial" w:cs="Arial"/>
          <w:b/>
          <w:bCs/>
          <w:sz w:val="22"/>
          <w:lang w:val="en-US"/>
        </w:rPr>
        <w:t>Letter to faith communities re</w:t>
      </w:r>
      <w:r w:rsidR="00A77718">
        <w:rPr>
          <w:rFonts w:ascii="Arial" w:eastAsia="Times New Roman" w:hAnsi="Arial" w:cs="Arial"/>
          <w:b/>
          <w:bCs/>
          <w:sz w:val="22"/>
          <w:lang w:val="en-US"/>
        </w:rPr>
        <w:t>:</w:t>
      </w:r>
      <w:r>
        <w:rPr>
          <w:rFonts w:ascii="Arial" w:eastAsia="Times New Roman" w:hAnsi="Arial" w:cs="Arial"/>
          <w:b/>
          <w:bCs/>
          <w:sz w:val="22"/>
          <w:lang w:val="en-US"/>
        </w:rPr>
        <w:t xml:space="preserve"> Covid safety</w:t>
      </w:r>
    </w:p>
    <w:p w14:paraId="3F03F3F0" w14:textId="77777777" w:rsidR="00D41721" w:rsidRDefault="00D41721" w:rsidP="00E14339">
      <w:pPr>
        <w:widowControl w:val="0"/>
        <w:autoSpaceDE w:val="0"/>
        <w:autoSpaceDN w:val="0"/>
        <w:adjustRightInd w:val="0"/>
        <w:ind w:left="964"/>
        <w:rPr>
          <w:rFonts w:ascii="Arial" w:eastAsia="Times New Roman" w:hAnsi="Arial" w:cs="Arial"/>
          <w:sz w:val="22"/>
          <w:lang w:val="en-US"/>
        </w:rPr>
      </w:pPr>
    </w:p>
    <w:p w14:paraId="52D222D8"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r w:rsidRPr="00962271">
        <w:rPr>
          <w:rFonts w:ascii="Arial" w:eastAsia="Times New Roman" w:hAnsi="Arial" w:cs="Arial"/>
          <w:sz w:val="22"/>
          <w:lang w:val="en-US"/>
        </w:rPr>
        <w:t>Monday 19 July marks an important step in our response to the Covid-19 pandemic that has dominated our lives for so long. However, it is not Freedom Day, it is not the end of spreading infections, it is not the end of Covid-19 illness. At present, Tower Hamlets continues to have the highest positivity rate in London, and this will not change just because it is 19 July!</w:t>
      </w:r>
    </w:p>
    <w:p w14:paraId="628F9AFF"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p>
    <w:p w14:paraId="3A3A235F"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r w:rsidRPr="00962271">
        <w:rPr>
          <w:rFonts w:ascii="Arial" w:eastAsia="Times New Roman" w:hAnsi="Arial" w:cs="Arial"/>
          <w:sz w:val="22"/>
          <w:lang w:val="en-US"/>
        </w:rPr>
        <w:t xml:space="preserve">We encourage all faith leaders in our borough to act with caution and due care in planning how to move forward in acts of worship and prayer, in celebrations and memorials, so that you continue to protect your congregations and the wider community of Tower Hamlets.   </w:t>
      </w:r>
    </w:p>
    <w:p w14:paraId="636BBB37"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p>
    <w:p w14:paraId="36FA26AA"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r w:rsidRPr="00962271">
        <w:rPr>
          <w:rFonts w:ascii="Arial" w:eastAsia="Times New Roman" w:hAnsi="Arial" w:cs="Arial"/>
          <w:sz w:val="22"/>
          <w:lang w:val="en-US"/>
        </w:rPr>
        <w:t xml:space="preserve">That care may require the continued request for worshippers to wear face masks, to maintain some distance from one another, to use sanitiser, etc.  We urge you to think about the particular circumstances of your faith building, and the rituals you perform to maintain good levels of hygiene and protection at this time, particularly for those who are most vulnerable within your communities. So far, we have seen that faith buildings have not been identified as common exposure settings for Covid-19 and it would be advantageous if we could maintain this. </w:t>
      </w:r>
    </w:p>
    <w:p w14:paraId="35AA2100"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p>
    <w:p w14:paraId="5AC0BD4A"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r w:rsidRPr="00962271">
        <w:rPr>
          <w:rFonts w:ascii="Arial" w:eastAsia="Times New Roman" w:hAnsi="Arial" w:cs="Arial"/>
          <w:sz w:val="22"/>
          <w:lang w:val="en-US"/>
        </w:rPr>
        <w:t xml:space="preserve">As a council we have told our residents we recommend wearing face coverings in crowded places, council buildings and on public transport to give people the confidence they need to go about their daily lives. While national restrictions are being lifted, we think the government should be encouraging people to continue to wear masks. </w:t>
      </w:r>
      <w:proofErr w:type="gramStart"/>
      <w:r w:rsidRPr="00962271">
        <w:rPr>
          <w:rFonts w:ascii="Arial" w:eastAsia="Times New Roman" w:hAnsi="Arial" w:cs="Arial"/>
          <w:sz w:val="22"/>
          <w:lang w:val="en-US"/>
        </w:rPr>
        <w:t>It’s</w:t>
      </w:r>
      <w:proofErr w:type="gramEnd"/>
      <w:r w:rsidRPr="00962271">
        <w:rPr>
          <w:rFonts w:ascii="Arial" w:eastAsia="Times New Roman" w:hAnsi="Arial" w:cs="Arial"/>
          <w:sz w:val="22"/>
          <w:lang w:val="en-US"/>
        </w:rPr>
        <w:t xml:space="preserve"> important to recognise we still have a duty to one another and wearing a mask in certain situations will continue to keep our community safe, particularly those most vulnerable.</w:t>
      </w:r>
    </w:p>
    <w:p w14:paraId="2F2A93E1"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p>
    <w:p w14:paraId="0F77E9F8"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r w:rsidRPr="00962271">
        <w:rPr>
          <w:rFonts w:ascii="Arial" w:eastAsia="Times New Roman" w:hAnsi="Arial" w:cs="Arial"/>
          <w:sz w:val="22"/>
          <w:lang w:val="en-US"/>
        </w:rPr>
        <w:t>At present most national faith organisations have not produced updated guidance. As this becomes available, we will post links to it on both the Council and Inter Faith Forum websites.</w:t>
      </w:r>
    </w:p>
    <w:p w14:paraId="065790A9"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p>
    <w:p w14:paraId="68555465"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r w:rsidRPr="00962271">
        <w:rPr>
          <w:rFonts w:ascii="Arial" w:eastAsia="Times New Roman" w:hAnsi="Arial" w:cs="Arial"/>
          <w:sz w:val="22"/>
          <w:lang w:val="en-US"/>
        </w:rPr>
        <w:t xml:space="preserve">In addition, of course, it is vital that you help your congregation overcome any vaccine hesitancy they might have, especially now amongst our young people who are eligible for it. </w:t>
      </w:r>
    </w:p>
    <w:p w14:paraId="2C939EF4"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p>
    <w:p w14:paraId="3645BE93"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r w:rsidRPr="00962271">
        <w:rPr>
          <w:rFonts w:ascii="Arial" w:eastAsia="Times New Roman" w:hAnsi="Arial" w:cs="Arial"/>
          <w:sz w:val="22"/>
          <w:lang w:val="en-US"/>
        </w:rPr>
        <w:t xml:space="preserve"> If you require any support or guidance the boroughs Public Health team are available and can be contacted via email PHCov19@towerhamlets.gov.uk. </w:t>
      </w:r>
    </w:p>
    <w:p w14:paraId="2CACCF44"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p>
    <w:p w14:paraId="7C983094" w14:textId="383CB42F" w:rsidR="00962271" w:rsidRPr="00962271" w:rsidRDefault="00962271" w:rsidP="00962271">
      <w:pPr>
        <w:widowControl w:val="0"/>
        <w:autoSpaceDE w:val="0"/>
        <w:autoSpaceDN w:val="0"/>
        <w:adjustRightInd w:val="0"/>
        <w:ind w:left="964"/>
        <w:rPr>
          <w:rFonts w:ascii="Arial" w:eastAsia="Times New Roman" w:hAnsi="Arial" w:cs="Arial"/>
          <w:sz w:val="22"/>
          <w:lang w:val="en-US"/>
        </w:rPr>
      </w:pPr>
      <w:proofErr w:type="gramStart"/>
      <w:r w:rsidRPr="00962271">
        <w:rPr>
          <w:rFonts w:ascii="Arial" w:eastAsia="Times New Roman" w:hAnsi="Arial" w:cs="Arial"/>
          <w:sz w:val="22"/>
          <w:lang w:val="en-US"/>
        </w:rPr>
        <w:t>Finally</w:t>
      </w:r>
      <w:proofErr w:type="gramEnd"/>
      <w:r w:rsidRPr="00962271">
        <w:rPr>
          <w:rFonts w:ascii="Arial" w:eastAsia="Times New Roman" w:hAnsi="Arial" w:cs="Arial"/>
          <w:sz w:val="22"/>
          <w:lang w:val="en-US"/>
        </w:rPr>
        <w:t xml:space="preserve"> we have a low uptake of vaccination in the Borough and therefore we would appreciate your help in spreading the message about how important it is to get vaccinated. Vaccinations protects the individual as we all others from contracting the virus. You can call the Council’s vaccination hotline on 020 7364 3030 to book a vaccination in a venue near you.</w:t>
      </w:r>
    </w:p>
    <w:p w14:paraId="758C858A" w14:textId="77777777" w:rsidR="00962271" w:rsidRPr="00962271" w:rsidRDefault="00962271" w:rsidP="00962271">
      <w:pPr>
        <w:widowControl w:val="0"/>
        <w:autoSpaceDE w:val="0"/>
        <w:autoSpaceDN w:val="0"/>
        <w:adjustRightInd w:val="0"/>
        <w:ind w:left="964"/>
        <w:rPr>
          <w:rFonts w:ascii="Arial" w:eastAsia="Times New Roman" w:hAnsi="Arial" w:cs="Arial"/>
          <w:sz w:val="22"/>
          <w:lang w:val="en-US"/>
        </w:rPr>
      </w:pPr>
    </w:p>
    <w:p w14:paraId="22D047AC" w14:textId="77777777" w:rsidR="00962271" w:rsidRDefault="00962271" w:rsidP="00962271">
      <w:pPr>
        <w:widowControl w:val="0"/>
        <w:autoSpaceDE w:val="0"/>
        <w:autoSpaceDN w:val="0"/>
        <w:adjustRightInd w:val="0"/>
        <w:ind w:left="964"/>
        <w:rPr>
          <w:rFonts w:ascii="Arial" w:eastAsia="Times New Roman" w:hAnsi="Arial" w:cs="Arial"/>
          <w:sz w:val="22"/>
          <w:lang w:val="en-US"/>
        </w:rPr>
      </w:pPr>
    </w:p>
    <w:p w14:paraId="44BD78E1" w14:textId="77777777" w:rsidR="00962271" w:rsidRDefault="00962271" w:rsidP="00962271">
      <w:pPr>
        <w:widowControl w:val="0"/>
        <w:autoSpaceDE w:val="0"/>
        <w:autoSpaceDN w:val="0"/>
        <w:adjustRightInd w:val="0"/>
        <w:ind w:left="964"/>
        <w:rPr>
          <w:rFonts w:ascii="Arial" w:eastAsia="Times New Roman" w:hAnsi="Arial" w:cs="Arial"/>
          <w:sz w:val="22"/>
          <w:lang w:val="en-US"/>
        </w:rPr>
      </w:pPr>
    </w:p>
    <w:p w14:paraId="46C0E682" w14:textId="77777777" w:rsidR="00962271" w:rsidRDefault="00962271" w:rsidP="00962271">
      <w:pPr>
        <w:widowControl w:val="0"/>
        <w:autoSpaceDE w:val="0"/>
        <w:autoSpaceDN w:val="0"/>
        <w:adjustRightInd w:val="0"/>
        <w:ind w:left="964"/>
        <w:rPr>
          <w:rFonts w:ascii="Arial" w:eastAsia="Times New Roman" w:hAnsi="Arial" w:cs="Arial"/>
          <w:sz w:val="22"/>
          <w:lang w:val="en-US"/>
        </w:rPr>
      </w:pPr>
    </w:p>
    <w:p w14:paraId="51FFA83F" w14:textId="77777777" w:rsidR="00962271" w:rsidRDefault="00962271" w:rsidP="00962271">
      <w:pPr>
        <w:widowControl w:val="0"/>
        <w:autoSpaceDE w:val="0"/>
        <w:autoSpaceDN w:val="0"/>
        <w:adjustRightInd w:val="0"/>
        <w:ind w:left="964"/>
        <w:rPr>
          <w:rFonts w:ascii="Arial" w:eastAsia="Times New Roman" w:hAnsi="Arial" w:cs="Arial"/>
          <w:sz w:val="22"/>
          <w:lang w:val="en-US"/>
        </w:rPr>
      </w:pPr>
    </w:p>
    <w:p w14:paraId="3A95F485" w14:textId="77777777" w:rsidR="00962271" w:rsidRDefault="00962271" w:rsidP="00962271">
      <w:pPr>
        <w:widowControl w:val="0"/>
        <w:autoSpaceDE w:val="0"/>
        <w:autoSpaceDN w:val="0"/>
        <w:adjustRightInd w:val="0"/>
        <w:ind w:left="964"/>
        <w:rPr>
          <w:rFonts w:ascii="Arial" w:eastAsia="Times New Roman" w:hAnsi="Arial" w:cs="Arial"/>
          <w:sz w:val="22"/>
          <w:lang w:val="en-US"/>
        </w:rPr>
      </w:pPr>
    </w:p>
    <w:p w14:paraId="111C73C8" w14:textId="77777777" w:rsidR="00962271" w:rsidRDefault="00962271" w:rsidP="00962271">
      <w:pPr>
        <w:widowControl w:val="0"/>
        <w:autoSpaceDE w:val="0"/>
        <w:autoSpaceDN w:val="0"/>
        <w:adjustRightInd w:val="0"/>
        <w:ind w:left="964"/>
        <w:rPr>
          <w:rFonts w:ascii="Arial" w:eastAsia="Times New Roman" w:hAnsi="Arial" w:cs="Arial"/>
          <w:sz w:val="22"/>
          <w:lang w:val="en-US"/>
        </w:rPr>
      </w:pPr>
    </w:p>
    <w:p w14:paraId="2D7EA79B" w14:textId="25D2553B" w:rsidR="00AD3B4F" w:rsidRDefault="00962271" w:rsidP="00962271">
      <w:pPr>
        <w:widowControl w:val="0"/>
        <w:autoSpaceDE w:val="0"/>
        <w:autoSpaceDN w:val="0"/>
        <w:adjustRightInd w:val="0"/>
        <w:ind w:left="964"/>
        <w:rPr>
          <w:rFonts w:ascii="Arial" w:eastAsia="Times New Roman" w:hAnsi="Arial" w:cs="Arial"/>
          <w:sz w:val="22"/>
          <w:lang w:val="en-US"/>
        </w:rPr>
      </w:pPr>
      <w:r w:rsidRPr="00962271">
        <w:rPr>
          <w:rFonts w:ascii="Arial" w:eastAsia="Times New Roman" w:hAnsi="Arial" w:cs="Arial"/>
          <w:sz w:val="22"/>
          <w:lang w:val="en-US"/>
        </w:rPr>
        <w:t>We thank you for all that you have done, and continue to do, to serve your congregations and the wider community of Tower Hamlets.</w:t>
      </w:r>
    </w:p>
    <w:p w14:paraId="4BA38C46" w14:textId="61281F9D" w:rsidR="0060112B" w:rsidRDefault="0029645D">
      <w:pPr>
        <w:widowControl w:val="0"/>
        <w:autoSpaceDE w:val="0"/>
        <w:autoSpaceDN w:val="0"/>
        <w:adjustRightInd w:val="0"/>
        <w:ind w:left="964"/>
        <w:rPr>
          <w:rFonts w:ascii="Arial" w:eastAsia="Times New Roman" w:hAnsi="Arial" w:cs="Arial"/>
          <w:sz w:val="22"/>
          <w:lang w:val="en-US"/>
        </w:rPr>
      </w:pPr>
      <w:r>
        <w:rPr>
          <w:rFonts w:ascii="Arial" w:eastAsia="Times New Roman" w:hAnsi="Arial" w:cs="Arial"/>
          <w:sz w:val="22"/>
          <w:lang w:val="en-US"/>
        </w:rPr>
        <w:t>Yours sincerely,</w:t>
      </w:r>
    </w:p>
    <w:p w14:paraId="35652537" w14:textId="356ED8D5" w:rsidR="00BA7383" w:rsidRDefault="00BA7383">
      <w:pPr>
        <w:widowControl w:val="0"/>
        <w:autoSpaceDE w:val="0"/>
        <w:autoSpaceDN w:val="0"/>
        <w:adjustRightInd w:val="0"/>
        <w:ind w:left="964"/>
        <w:rPr>
          <w:rFonts w:ascii="Arial" w:eastAsia="Times New Roman" w:hAnsi="Arial" w:cs="Arial"/>
          <w:sz w:val="22"/>
          <w:lang w:val="en-US"/>
        </w:rPr>
      </w:pPr>
      <w:r w:rsidRPr="00097750">
        <w:rPr>
          <w:noProof/>
          <w:sz w:val="16"/>
          <w:szCs w:val="16"/>
        </w:rPr>
        <w:drawing>
          <wp:anchor distT="0" distB="0" distL="114300" distR="114300" simplePos="0" relativeHeight="251658752" behindDoc="1" locked="0" layoutInCell="1" allowOverlap="1" wp14:anchorId="1E76793D" wp14:editId="70B2EC14">
            <wp:simplePos x="0" y="0"/>
            <wp:positionH relativeFrom="column">
              <wp:posOffset>4116705</wp:posOffset>
            </wp:positionH>
            <wp:positionV relativeFrom="paragraph">
              <wp:posOffset>118110</wp:posOffset>
            </wp:positionV>
            <wp:extent cx="1490345" cy="8299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345"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D5348" w14:textId="0B2F6CD5" w:rsidR="00BA7383" w:rsidRPr="007772C4" w:rsidRDefault="00BA7383">
      <w:pPr>
        <w:widowControl w:val="0"/>
        <w:autoSpaceDE w:val="0"/>
        <w:autoSpaceDN w:val="0"/>
        <w:adjustRightInd w:val="0"/>
        <w:ind w:left="964"/>
        <w:rPr>
          <w:rFonts w:ascii="Arial" w:eastAsia="Times New Roman" w:hAnsi="Arial" w:cs="Arial"/>
          <w:sz w:val="22"/>
          <w:lang w:val="en-US"/>
        </w:rPr>
      </w:pPr>
      <w:r>
        <w:rPr>
          <w:rFonts w:ascii="Calibri" w:hAnsi="Calibri" w:cs="Helvetica"/>
          <w:b/>
          <w:noProof/>
          <w:lang w:eastAsia="en-GB"/>
        </w:rPr>
        <w:drawing>
          <wp:anchor distT="0" distB="0" distL="114300" distR="114300" simplePos="0" relativeHeight="251656704" behindDoc="1" locked="0" layoutInCell="1" allowOverlap="1" wp14:anchorId="0DFA3575" wp14:editId="0CA8FAEC">
            <wp:simplePos x="0" y="0"/>
            <wp:positionH relativeFrom="column">
              <wp:posOffset>535305</wp:posOffset>
            </wp:positionH>
            <wp:positionV relativeFrom="paragraph">
              <wp:posOffset>17145</wp:posOffset>
            </wp:positionV>
            <wp:extent cx="1895475" cy="637540"/>
            <wp:effectExtent l="0" t="0" r="9525" b="0"/>
            <wp:wrapNone/>
            <wp:docPr id="4" name="Picture 4" descr="M:\Executive Support Office\Comms\John Biggs 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xecutive Support Office\Comms\John Biggs e-si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926D4" w14:textId="0A1E3844" w:rsidR="0060112B" w:rsidRPr="007772C4" w:rsidRDefault="0060112B">
      <w:pPr>
        <w:widowControl w:val="0"/>
        <w:autoSpaceDE w:val="0"/>
        <w:autoSpaceDN w:val="0"/>
        <w:adjustRightInd w:val="0"/>
        <w:ind w:left="964"/>
        <w:rPr>
          <w:rFonts w:ascii="Arial" w:eastAsia="Times New Roman" w:hAnsi="Arial" w:cs="Arial"/>
          <w:sz w:val="22"/>
          <w:lang w:val="en-US"/>
        </w:rPr>
      </w:pPr>
      <w:r w:rsidRPr="007772C4">
        <w:rPr>
          <w:rFonts w:ascii="Arial" w:eastAsia="Times New Roman" w:hAnsi="Arial" w:cs="Arial"/>
          <w:sz w:val="22"/>
          <w:lang w:val="en-US"/>
        </w:rPr>
        <w:tab/>
      </w:r>
    </w:p>
    <w:p w14:paraId="7D638534" w14:textId="731BC656" w:rsidR="0060112B" w:rsidRPr="007772C4" w:rsidRDefault="0060112B">
      <w:pPr>
        <w:widowControl w:val="0"/>
        <w:autoSpaceDE w:val="0"/>
        <w:autoSpaceDN w:val="0"/>
        <w:adjustRightInd w:val="0"/>
        <w:ind w:left="964"/>
        <w:rPr>
          <w:rFonts w:ascii="Arial" w:eastAsia="Times New Roman" w:hAnsi="Arial" w:cs="Arial"/>
          <w:sz w:val="22"/>
          <w:lang w:val="en-US"/>
        </w:rPr>
      </w:pPr>
    </w:p>
    <w:p w14:paraId="6DFA1532" w14:textId="7F536884" w:rsidR="0060112B" w:rsidRPr="007772C4" w:rsidRDefault="0060112B">
      <w:pPr>
        <w:widowControl w:val="0"/>
        <w:autoSpaceDE w:val="0"/>
        <w:autoSpaceDN w:val="0"/>
        <w:adjustRightInd w:val="0"/>
        <w:ind w:left="964"/>
        <w:rPr>
          <w:rFonts w:ascii="Arial" w:eastAsia="Times New Roman" w:hAnsi="Arial" w:cs="Arial"/>
          <w:sz w:val="22"/>
          <w:lang w:val="en-US"/>
        </w:rPr>
      </w:pPr>
    </w:p>
    <w:p w14:paraId="618773BF" w14:textId="3ECE68A6" w:rsidR="0029645D" w:rsidRDefault="0029645D" w:rsidP="00214CC8">
      <w:pPr>
        <w:widowControl w:val="0"/>
        <w:autoSpaceDE w:val="0"/>
        <w:autoSpaceDN w:val="0"/>
        <w:adjustRightInd w:val="0"/>
        <w:ind w:left="244" w:firstLine="720"/>
        <w:rPr>
          <w:rFonts w:ascii="Arial" w:eastAsia="Times New Roman" w:hAnsi="Arial" w:cs="Arial"/>
          <w:b/>
          <w:sz w:val="22"/>
          <w:lang w:val="en-US"/>
        </w:rPr>
      </w:pPr>
    </w:p>
    <w:p w14:paraId="0D48C0E3" w14:textId="4A4447FC" w:rsidR="00214CC8" w:rsidRPr="00214CC8" w:rsidRDefault="00214CC8" w:rsidP="00214CC8">
      <w:pPr>
        <w:widowControl w:val="0"/>
        <w:autoSpaceDE w:val="0"/>
        <w:autoSpaceDN w:val="0"/>
        <w:adjustRightInd w:val="0"/>
        <w:ind w:left="244" w:firstLine="720"/>
        <w:rPr>
          <w:rFonts w:ascii="Arial" w:eastAsia="Times New Roman" w:hAnsi="Arial" w:cs="Arial"/>
          <w:b/>
          <w:sz w:val="22"/>
          <w:lang w:val="en-US"/>
        </w:rPr>
      </w:pPr>
      <w:r w:rsidRPr="00214CC8">
        <w:rPr>
          <w:rFonts w:ascii="Arial" w:eastAsia="Times New Roman" w:hAnsi="Arial" w:cs="Arial"/>
          <w:b/>
          <w:sz w:val="22"/>
          <w:lang w:val="en-US"/>
        </w:rPr>
        <w:t xml:space="preserve">Mayor John Biggs         </w:t>
      </w:r>
      <w:r w:rsidR="00E259B6">
        <w:rPr>
          <w:rFonts w:ascii="Arial" w:eastAsia="Times New Roman" w:hAnsi="Arial" w:cs="Arial"/>
          <w:b/>
          <w:sz w:val="22"/>
          <w:lang w:val="en-US"/>
        </w:rPr>
        <w:tab/>
      </w:r>
      <w:r w:rsidR="00E259B6">
        <w:rPr>
          <w:rFonts w:ascii="Arial" w:eastAsia="Times New Roman" w:hAnsi="Arial" w:cs="Arial"/>
          <w:b/>
          <w:sz w:val="22"/>
          <w:lang w:val="en-US"/>
        </w:rPr>
        <w:tab/>
      </w:r>
      <w:r w:rsidR="00E259B6">
        <w:rPr>
          <w:rFonts w:ascii="Arial" w:eastAsia="Times New Roman" w:hAnsi="Arial" w:cs="Arial"/>
          <w:b/>
          <w:sz w:val="22"/>
          <w:lang w:val="en-US"/>
        </w:rPr>
        <w:tab/>
      </w:r>
      <w:r w:rsidR="00E259B6">
        <w:rPr>
          <w:rFonts w:ascii="Arial" w:eastAsia="Times New Roman" w:hAnsi="Arial" w:cs="Arial"/>
          <w:b/>
          <w:sz w:val="22"/>
          <w:lang w:val="en-US"/>
        </w:rPr>
        <w:tab/>
      </w:r>
      <w:r w:rsidR="00E259B6">
        <w:rPr>
          <w:rFonts w:ascii="Arial" w:eastAsia="Times New Roman" w:hAnsi="Arial" w:cs="Arial"/>
          <w:b/>
          <w:sz w:val="22"/>
          <w:lang w:val="en-US"/>
        </w:rPr>
        <w:tab/>
        <w:t xml:space="preserve">Cllr </w:t>
      </w:r>
      <w:r w:rsidR="00FC2725">
        <w:rPr>
          <w:rFonts w:ascii="Arial" w:eastAsia="Times New Roman" w:hAnsi="Arial" w:cs="Arial"/>
          <w:b/>
          <w:sz w:val="22"/>
          <w:lang w:val="en-US"/>
        </w:rPr>
        <w:t>Sirajul Islam</w:t>
      </w:r>
      <w:r w:rsidRPr="00214CC8">
        <w:rPr>
          <w:rFonts w:ascii="Arial" w:eastAsia="Times New Roman" w:hAnsi="Arial" w:cs="Arial"/>
          <w:b/>
          <w:sz w:val="22"/>
          <w:lang w:val="en-US"/>
        </w:rPr>
        <w:t xml:space="preserve">                             </w:t>
      </w:r>
    </w:p>
    <w:p w14:paraId="7E23B95D" w14:textId="647453EE" w:rsidR="00C70C8F" w:rsidRPr="00C70C8F" w:rsidRDefault="00214CC8" w:rsidP="00C70C8F">
      <w:pPr>
        <w:widowControl w:val="0"/>
        <w:autoSpaceDE w:val="0"/>
        <w:autoSpaceDN w:val="0"/>
        <w:adjustRightInd w:val="0"/>
        <w:ind w:left="6480" w:hanging="5516"/>
        <w:rPr>
          <w:rFonts w:ascii="Arial" w:eastAsia="Times New Roman" w:hAnsi="Arial" w:cs="Arial"/>
          <w:sz w:val="22"/>
          <w:lang w:val="en-US"/>
        </w:rPr>
      </w:pPr>
      <w:r w:rsidRPr="00214CC8">
        <w:rPr>
          <w:rFonts w:ascii="Arial" w:eastAsia="Times New Roman" w:hAnsi="Arial" w:cs="Arial"/>
          <w:sz w:val="22"/>
          <w:lang w:val="en-US"/>
        </w:rPr>
        <w:t xml:space="preserve">Executive Mayor of Tower Hamlets   </w:t>
      </w:r>
      <w:r w:rsidR="00C16D9F">
        <w:rPr>
          <w:rFonts w:ascii="Arial" w:eastAsia="Times New Roman" w:hAnsi="Arial" w:cs="Arial"/>
          <w:sz w:val="22"/>
          <w:lang w:val="en-US"/>
        </w:rPr>
        <w:tab/>
      </w:r>
      <w:r w:rsidR="00C16D9F" w:rsidRPr="00C16D9F">
        <w:rPr>
          <w:rFonts w:ascii="Arial" w:eastAsia="Times New Roman" w:hAnsi="Arial" w:cs="Arial"/>
          <w:sz w:val="22"/>
          <w:lang w:val="en-US"/>
        </w:rPr>
        <w:t xml:space="preserve">Deputy Mayor </w:t>
      </w:r>
      <w:r w:rsidR="00C70C8F" w:rsidRPr="00C70C8F">
        <w:rPr>
          <w:rFonts w:ascii="Arial" w:eastAsia="Times New Roman" w:hAnsi="Arial" w:cs="Arial"/>
          <w:sz w:val="22"/>
          <w:lang w:val="en-US"/>
        </w:rPr>
        <w:t>for</w:t>
      </w:r>
      <w:r w:rsidR="00C70C8F">
        <w:rPr>
          <w:rFonts w:ascii="Arial" w:eastAsia="Times New Roman" w:hAnsi="Arial" w:cs="Arial"/>
          <w:sz w:val="22"/>
          <w:lang w:val="en-US"/>
        </w:rPr>
        <w:t xml:space="preserve"> </w:t>
      </w:r>
      <w:r w:rsidR="00C70C8F" w:rsidRPr="00C70C8F">
        <w:rPr>
          <w:rFonts w:ascii="Arial" w:eastAsia="Times New Roman" w:hAnsi="Arial" w:cs="Arial"/>
          <w:sz w:val="22"/>
          <w:lang w:val="en-US"/>
        </w:rPr>
        <w:t>Community</w:t>
      </w:r>
    </w:p>
    <w:p w14:paraId="6CD09F4D" w14:textId="0AC94A91" w:rsidR="00681D21" w:rsidRDefault="00C70C8F" w:rsidP="00C70C8F">
      <w:pPr>
        <w:widowControl w:val="0"/>
        <w:autoSpaceDE w:val="0"/>
        <w:autoSpaceDN w:val="0"/>
        <w:adjustRightInd w:val="0"/>
        <w:ind w:left="5760" w:firstLine="720"/>
        <w:rPr>
          <w:rFonts w:ascii="Arial" w:eastAsia="Times New Roman" w:hAnsi="Arial" w:cs="Arial"/>
          <w:sz w:val="22"/>
          <w:lang w:val="en-US"/>
        </w:rPr>
      </w:pPr>
      <w:r w:rsidRPr="00C70C8F">
        <w:rPr>
          <w:rFonts w:ascii="Arial" w:eastAsia="Times New Roman" w:hAnsi="Arial" w:cs="Arial"/>
          <w:sz w:val="22"/>
          <w:lang w:val="en-US"/>
        </w:rPr>
        <w:t>Safety, Faith</w:t>
      </w:r>
      <w:r>
        <w:rPr>
          <w:rFonts w:ascii="Arial" w:eastAsia="Times New Roman" w:hAnsi="Arial" w:cs="Arial"/>
          <w:sz w:val="22"/>
          <w:lang w:val="en-US"/>
        </w:rPr>
        <w:t xml:space="preserve"> </w:t>
      </w:r>
      <w:r w:rsidRPr="00C70C8F">
        <w:rPr>
          <w:rFonts w:ascii="Arial" w:eastAsia="Times New Roman" w:hAnsi="Arial" w:cs="Arial"/>
          <w:sz w:val="22"/>
          <w:lang w:val="en-US"/>
        </w:rPr>
        <w:t>and</w:t>
      </w:r>
      <w:r>
        <w:rPr>
          <w:rFonts w:ascii="Arial" w:eastAsia="Times New Roman" w:hAnsi="Arial" w:cs="Arial"/>
          <w:sz w:val="22"/>
          <w:lang w:val="en-US"/>
        </w:rPr>
        <w:t xml:space="preserve"> </w:t>
      </w:r>
      <w:r w:rsidRPr="00C70C8F">
        <w:rPr>
          <w:rFonts w:ascii="Arial" w:eastAsia="Times New Roman" w:hAnsi="Arial" w:cs="Arial"/>
          <w:sz w:val="22"/>
          <w:lang w:val="en-US"/>
        </w:rPr>
        <w:t>Equalities</w:t>
      </w:r>
    </w:p>
    <w:p w14:paraId="29AD16EF" w14:textId="7DAB82EC" w:rsidR="00681D21" w:rsidRDefault="00681D21" w:rsidP="00214CC8">
      <w:pPr>
        <w:widowControl w:val="0"/>
        <w:autoSpaceDE w:val="0"/>
        <w:autoSpaceDN w:val="0"/>
        <w:adjustRightInd w:val="0"/>
        <w:ind w:left="244" w:firstLine="720"/>
        <w:rPr>
          <w:rFonts w:ascii="Arial" w:eastAsia="Times New Roman" w:hAnsi="Arial" w:cs="Arial"/>
          <w:sz w:val="22"/>
          <w:lang w:val="en-US"/>
        </w:rPr>
      </w:pPr>
    </w:p>
    <w:p w14:paraId="37CAA460" w14:textId="7410CE77" w:rsidR="00A25D61" w:rsidRDefault="00A25D61" w:rsidP="00214CC8">
      <w:pPr>
        <w:widowControl w:val="0"/>
        <w:autoSpaceDE w:val="0"/>
        <w:autoSpaceDN w:val="0"/>
        <w:adjustRightInd w:val="0"/>
        <w:ind w:left="244" w:firstLine="720"/>
        <w:rPr>
          <w:rFonts w:ascii="Arial" w:eastAsia="Times New Roman" w:hAnsi="Arial" w:cs="Arial"/>
          <w:sz w:val="22"/>
          <w:lang w:val="en-US"/>
        </w:rPr>
      </w:pPr>
    </w:p>
    <w:p w14:paraId="0199BB4F" w14:textId="6CB5A183" w:rsidR="00A25D61" w:rsidRDefault="00A25D61" w:rsidP="00404F65">
      <w:pPr>
        <w:widowControl w:val="0"/>
        <w:autoSpaceDE w:val="0"/>
        <w:autoSpaceDN w:val="0"/>
        <w:adjustRightInd w:val="0"/>
        <w:ind w:firstLine="720"/>
        <w:rPr>
          <w:rFonts w:ascii="Arial" w:eastAsia="Times New Roman" w:hAnsi="Arial" w:cs="Arial"/>
          <w:sz w:val="22"/>
          <w:lang w:val="en-US"/>
        </w:rPr>
      </w:pPr>
      <w:r>
        <w:rPr>
          <w:rFonts w:ascii="Arial" w:eastAsia="Times New Roman" w:hAnsi="Arial" w:cs="Arial"/>
          <w:noProof/>
          <w:sz w:val="22"/>
          <w:lang w:val="en-US"/>
        </w:rPr>
        <w:drawing>
          <wp:inline distT="0" distB="0" distL="0" distR="0" wp14:anchorId="45A7AAE3" wp14:editId="31526ABE">
            <wp:extent cx="1769269" cy="99676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6615" cy="1040344"/>
                    </a:xfrm>
                    <a:prstGeom prst="rect">
                      <a:avLst/>
                    </a:prstGeom>
                    <a:noFill/>
                  </pic:spPr>
                </pic:pic>
              </a:graphicData>
            </a:graphic>
          </wp:inline>
        </w:drawing>
      </w:r>
    </w:p>
    <w:p w14:paraId="2BD21B50" w14:textId="77777777" w:rsidR="00B21044" w:rsidRPr="00B21044" w:rsidRDefault="00B21044" w:rsidP="00B21044">
      <w:pPr>
        <w:widowControl w:val="0"/>
        <w:autoSpaceDE w:val="0"/>
        <w:autoSpaceDN w:val="0"/>
        <w:adjustRightInd w:val="0"/>
        <w:ind w:left="244" w:firstLine="720"/>
        <w:rPr>
          <w:rFonts w:ascii="Arial" w:eastAsia="Times New Roman" w:hAnsi="Arial" w:cs="Arial"/>
          <w:b/>
          <w:bCs/>
          <w:sz w:val="22"/>
          <w:lang w:val="en-US"/>
        </w:rPr>
      </w:pPr>
      <w:r w:rsidRPr="00B21044">
        <w:rPr>
          <w:rFonts w:ascii="Arial" w:eastAsia="Times New Roman" w:hAnsi="Arial" w:cs="Arial"/>
          <w:b/>
          <w:bCs/>
          <w:sz w:val="22"/>
          <w:lang w:val="en-US"/>
        </w:rPr>
        <w:t>Reverend Alan Green</w:t>
      </w:r>
    </w:p>
    <w:p w14:paraId="0F01FFDA" w14:textId="366E88FB" w:rsidR="00BC2F25" w:rsidRDefault="00B21044" w:rsidP="00B21044">
      <w:pPr>
        <w:widowControl w:val="0"/>
        <w:autoSpaceDE w:val="0"/>
        <w:autoSpaceDN w:val="0"/>
        <w:adjustRightInd w:val="0"/>
        <w:ind w:left="244" w:firstLine="720"/>
        <w:rPr>
          <w:rFonts w:ascii="Arial" w:eastAsia="Times New Roman" w:hAnsi="Arial" w:cs="Arial"/>
          <w:sz w:val="22"/>
          <w:lang w:val="en-US"/>
        </w:rPr>
      </w:pPr>
      <w:r w:rsidRPr="00B21044">
        <w:rPr>
          <w:rFonts w:ascii="Arial" w:eastAsia="Times New Roman" w:hAnsi="Arial" w:cs="Arial"/>
          <w:sz w:val="22"/>
          <w:lang w:val="en-US"/>
        </w:rPr>
        <w:t>Chair of Tower Hamlets Inter Faith Forum</w:t>
      </w:r>
    </w:p>
    <w:p w14:paraId="74D66162" w14:textId="1E629151" w:rsidR="00132A7F" w:rsidRDefault="00132A7F" w:rsidP="00214CC8">
      <w:pPr>
        <w:widowControl w:val="0"/>
        <w:autoSpaceDE w:val="0"/>
        <w:autoSpaceDN w:val="0"/>
        <w:adjustRightInd w:val="0"/>
        <w:ind w:left="244" w:firstLine="720"/>
        <w:rPr>
          <w:rFonts w:ascii="Arial" w:eastAsia="Times New Roman" w:hAnsi="Arial" w:cs="Arial"/>
          <w:sz w:val="22"/>
          <w:lang w:val="en-US"/>
        </w:rPr>
      </w:pPr>
    </w:p>
    <w:p w14:paraId="69983A6F" w14:textId="70A82C5D" w:rsidR="0060112B" w:rsidRDefault="0060112B">
      <w:pPr>
        <w:widowControl w:val="0"/>
        <w:tabs>
          <w:tab w:val="left" w:pos="1361"/>
        </w:tabs>
        <w:autoSpaceDE w:val="0"/>
        <w:autoSpaceDN w:val="0"/>
        <w:adjustRightInd w:val="0"/>
        <w:rPr>
          <w:sz w:val="22"/>
        </w:rPr>
      </w:pPr>
    </w:p>
    <w:p w14:paraId="1006B368" w14:textId="42A6CEE6" w:rsidR="0060112B" w:rsidRDefault="0060112B">
      <w:pPr>
        <w:widowControl w:val="0"/>
        <w:tabs>
          <w:tab w:val="left" w:pos="1361"/>
        </w:tabs>
        <w:autoSpaceDE w:val="0"/>
        <w:autoSpaceDN w:val="0"/>
        <w:adjustRightInd w:val="0"/>
        <w:rPr>
          <w:sz w:val="22"/>
        </w:rPr>
      </w:pPr>
    </w:p>
    <w:p w14:paraId="6C1D52A7" w14:textId="77777777" w:rsidR="0060112B" w:rsidRDefault="0060112B">
      <w:pPr>
        <w:widowControl w:val="0"/>
        <w:tabs>
          <w:tab w:val="left" w:pos="1361"/>
        </w:tabs>
        <w:autoSpaceDE w:val="0"/>
        <w:autoSpaceDN w:val="0"/>
        <w:adjustRightInd w:val="0"/>
        <w:rPr>
          <w:sz w:val="22"/>
        </w:rPr>
      </w:pPr>
    </w:p>
    <w:p w14:paraId="3BF8C183" w14:textId="08812482" w:rsidR="0060112B" w:rsidRDefault="0060112B" w:rsidP="00406D77">
      <w:pPr>
        <w:widowControl w:val="0"/>
        <w:tabs>
          <w:tab w:val="left" w:pos="142"/>
          <w:tab w:val="left" w:pos="1361"/>
        </w:tabs>
        <w:autoSpaceDE w:val="0"/>
        <w:autoSpaceDN w:val="0"/>
        <w:adjustRightInd w:val="0"/>
        <w:rPr>
          <w:sz w:val="22"/>
        </w:rPr>
      </w:pPr>
    </w:p>
    <w:p w14:paraId="51248758" w14:textId="780DBE41" w:rsidR="0060112B" w:rsidRDefault="0060112B" w:rsidP="00552E10">
      <w:pPr>
        <w:widowControl w:val="0"/>
        <w:tabs>
          <w:tab w:val="left" w:pos="1361"/>
        </w:tabs>
        <w:autoSpaceDE w:val="0"/>
        <w:autoSpaceDN w:val="0"/>
        <w:adjustRightInd w:val="0"/>
        <w:ind w:firstLine="720"/>
        <w:rPr>
          <w:sz w:val="22"/>
        </w:rPr>
      </w:pPr>
    </w:p>
    <w:p w14:paraId="01692320" w14:textId="77777777" w:rsidR="0060112B" w:rsidRDefault="0060112B">
      <w:pPr>
        <w:widowControl w:val="0"/>
        <w:tabs>
          <w:tab w:val="left" w:pos="1361"/>
        </w:tabs>
        <w:autoSpaceDE w:val="0"/>
        <w:autoSpaceDN w:val="0"/>
        <w:adjustRightInd w:val="0"/>
        <w:rPr>
          <w:sz w:val="22"/>
        </w:rPr>
      </w:pPr>
    </w:p>
    <w:p w14:paraId="3975222C" w14:textId="77777777" w:rsidR="0060112B" w:rsidRDefault="0060112B">
      <w:pPr>
        <w:widowControl w:val="0"/>
        <w:tabs>
          <w:tab w:val="left" w:pos="1361"/>
        </w:tabs>
        <w:autoSpaceDE w:val="0"/>
        <w:autoSpaceDN w:val="0"/>
        <w:adjustRightInd w:val="0"/>
        <w:rPr>
          <w:sz w:val="22"/>
        </w:rPr>
      </w:pPr>
    </w:p>
    <w:p w14:paraId="5DACB784" w14:textId="77777777" w:rsidR="0060112B" w:rsidRDefault="0060112B">
      <w:pPr>
        <w:widowControl w:val="0"/>
        <w:tabs>
          <w:tab w:val="left" w:pos="1361"/>
        </w:tabs>
        <w:autoSpaceDE w:val="0"/>
        <w:autoSpaceDN w:val="0"/>
        <w:adjustRightInd w:val="0"/>
        <w:rPr>
          <w:sz w:val="22"/>
        </w:rPr>
      </w:pPr>
    </w:p>
    <w:p w14:paraId="46093DD6" w14:textId="77777777" w:rsidR="0060112B" w:rsidRDefault="0060112B">
      <w:pPr>
        <w:widowControl w:val="0"/>
        <w:tabs>
          <w:tab w:val="left" w:pos="1361"/>
        </w:tabs>
        <w:autoSpaceDE w:val="0"/>
        <w:autoSpaceDN w:val="0"/>
        <w:adjustRightInd w:val="0"/>
        <w:rPr>
          <w:sz w:val="22"/>
        </w:rPr>
      </w:pPr>
    </w:p>
    <w:p w14:paraId="6B961062" w14:textId="0AB9FD01" w:rsidR="0060112B" w:rsidRDefault="0060112B">
      <w:pPr>
        <w:widowControl w:val="0"/>
        <w:tabs>
          <w:tab w:val="left" w:pos="1361"/>
        </w:tabs>
        <w:autoSpaceDE w:val="0"/>
        <w:autoSpaceDN w:val="0"/>
        <w:adjustRightInd w:val="0"/>
        <w:rPr>
          <w:sz w:val="22"/>
        </w:rPr>
      </w:pPr>
    </w:p>
    <w:sectPr w:rsidR="0060112B" w:rsidSect="009063D4">
      <w:headerReference w:type="default" r:id="rId14"/>
      <w:footerReference w:type="default" r:id="rId15"/>
      <w:pgSz w:w="11906" w:h="16838" w:code="9"/>
      <w:pgMar w:top="2694" w:right="567" w:bottom="284" w:left="567"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EE1A" w14:textId="77777777" w:rsidR="00C9646D" w:rsidRDefault="00C9646D" w:rsidP="00406D77">
      <w:r>
        <w:separator/>
      </w:r>
    </w:p>
  </w:endnote>
  <w:endnote w:type="continuationSeparator" w:id="0">
    <w:p w14:paraId="46686CE4" w14:textId="77777777" w:rsidR="00C9646D" w:rsidRDefault="00C9646D"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46637703" w:rsidR="00406D77" w:rsidRDefault="00EE697A">
    <w:pPr>
      <w:pStyle w:val="Footer"/>
    </w:pPr>
    <w:r>
      <w:rPr>
        <w:noProof/>
        <w:lang w:eastAsia="en-GB"/>
      </w:rPr>
      <w:drawing>
        <wp:anchor distT="0" distB="0" distL="114300" distR="114300" simplePos="0" relativeHeight="251659264" behindDoc="0" locked="0" layoutInCell="1" allowOverlap="1" wp14:anchorId="70D97AAA" wp14:editId="1C8A9010">
          <wp:simplePos x="0" y="0"/>
          <wp:positionH relativeFrom="column">
            <wp:posOffset>-352424</wp:posOffset>
          </wp:positionH>
          <wp:positionV relativeFrom="paragraph">
            <wp:posOffset>-730479</wp:posOffset>
          </wp:positionV>
          <wp:extent cx="7543800" cy="1307592"/>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647662" cy="1325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DF39" w14:textId="77777777" w:rsidR="00C9646D" w:rsidRDefault="00C9646D" w:rsidP="00406D77">
      <w:r>
        <w:separator/>
      </w:r>
    </w:p>
  </w:footnote>
  <w:footnote w:type="continuationSeparator" w:id="0">
    <w:p w14:paraId="5B63A15C" w14:textId="77777777" w:rsidR="00C9646D" w:rsidRDefault="00C9646D"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40DF" w14:textId="6682058A" w:rsidR="00406D77" w:rsidRDefault="00AF5346">
    <w:pPr>
      <w:pStyle w:val="Header"/>
    </w:pPr>
    <w:r>
      <w:rPr>
        <w:noProof/>
        <w:lang w:eastAsia="en-GB"/>
      </w:rPr>
      <w:drawing>
        <wp:anchor distT="0" distB="0" distL="114300" distR="114300" simplePos="0" relativeHeight="251660288" behindDoc="0" locked="0" layoutInCell="1" allowOverlap="1" wp14:anchorId="0960CB68" wp14:editId="37B55C7A">
          <wp:simplePos x="0" y="0"/>
          <wp:positionH relativeFrom="column">
            <wp:posOffset>-368277</wp:posOffset>
          </wp:positionH>
          <wp:positionV relativeFrom="paragraph">
            <wp:posOffset>0</wp:posOffset>
          </wp:positionV>
          <wp:extent cx="7560000" cy="1522800"/>
          <wp:effectExtent l="0" t="0" r="3175" b="127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_Mayoral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2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0C8C"/>
    <w:multiLevelType w:val="hybridMultilevel"/>
    <w:tmpl w:val="116A4E94"/>
    <w:lvl w:ilvl="0" w:tplc="08090001">
      <w:start w:val="1"/>
      <w:numFmt w:val="bullet"/>
      <w:lvlText w:val=""/>
      <w:lvlJc w:val="left"/>
      <w:pPr>
        <w:ind w:left="1684" w:hanging="360"/>
      </w:pPr>
      <w:rPr>
        <w:rFonts w:ascii="Symbol" w:hAnsi="Symbol" w:hint="default"/>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 w15:restartNumberingAfterBreak="0">
    <w:nsid w:val="356F21A6"/>
    <w:multiLevelType w:val="hybridMultilevel"/>
    <w:tmpl w:val="0F1AC396"/>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 w15:restartNumberingAfterBreak="0">
    <w:nsid w:val="3B643269"/>
    <w:multiLevelType w:val="multilevel"/>
    <w:tmpl w:val="4FF03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8C3EB9"/>
    <w:multiLevelType w:val="hybridMultilevel"/>
    <w:tmpl w:val="F3AA4CEE"/>
    <w:lvl w:ilvl="0" w:tplc="46802354">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B7"/>
    <w:rsid w:val="00011825"/>
    <w:rsid w:val="000233E6"/>
    <w:rsid w:val="0004454F"/>
    <w:rsid w:val="00054420"/>
    <w:rsid w:val="00057E2B"/>
    <w:rsid w:val="0006611B"/>
    <w:rsid w:val="00071C9A"/>
    <w:rsid w:val="00086C51"/>
    <w:rsid w:val="00091ED3"/>
    <w:rsid w:val="000A5048"/>
    <w:rsid w:val="000D1210"/>
    <w:rsid w:val="000D3BED"/>
    <w:rsid w:val="000D62CC"/>
    <w:rsid w:val="000E6B3A"/>
    <w:rsid w:val="00102A75"/>
    <w:rsid w:val="00105858"/>
    <w:rsid w:val="00132A7F"/>
    <w:rsid w:val="00144518"/>
    <w:rsid w:val="001465EB"/>
    <w:rsid w:val="00151A7C"/>
    <w:rsid w:val="00153DE3"/>
    <w:rsid w:val="001547BC"/>
    <w:rsid w:val="00160461"/>
    <w:rsid w:val="0017430E"/>
    <w:rsid w:val="00174457"/>
    <w:rsid w:val="001974D1"/>
    <w:rsid w:val="001D034F"/>
    <w:rsid w:val="001E26D1"/>
    <w:rsid w:val="001E4432"/>
    <w:rsid w:val="001F47DD"/>
    <w:rsid w:val="00202F21"/>
    <w:rsid w:val="002042A4"/>
    <w:rsid w:val="00214CC8"/>
    <w:rsid w:val="00233AF3"/>
    <w:rsid w:val="00250788"/>
    <w:rsid w:val="00254BE5"/>
    <w:rsid w:val="00294AB5"/>
    <w:rsid w:val="0029645D"/>
    <w:rsid w:val="002C28A4"/>
    <w:rsid w:val="002C56F6"/>
    <w:rsid w:val="002C5E22"/>
    <w:rsid w:val="002D6232"/>
    <w:rsid w:val="002E023E"/>
    <w:rsid w:val="002F03EB"/>
    <w:rsid w:val="002F2A9D"/>
    <w:rsid w:val="002F4915"/>
    <w:rsid w:val="002F62C0"/>
    <w:rsid w:val="00321259"/>
    <w:rsid w:val="003232E6"/>
    <w:rsid w:val="00331E0A"/>
    <w:rsid w:val="00334129"/>
    <w:rsid w:val="003617BB"/>
    <w:rsid w:val="0038325C"/>
    <w:rsid w:val="00386846"/>
    <w:rsid w:val="003A1588"/>
    <w:rsid w:val="003A1BBD"/>
    <w:rsid w:val="003A5BC2"/>
    <w:rsid w:val="003A7170"/>
    <w:rsid w:val="003C2AAC"/>
    <w:rsid w:val="003C5EDB"/>
    <w:rsid w:val="00404F65"/>
    <w:rsid w:val="00406D77"/>
    <w:rsid w:val="00410979"/>
    <w:rsid w:val="004110EC"/>
    <w:rsid w:val="004132AE"/>
    <w:rsid w:val="00430CE6"/>
    <w:rsid w:val="00482500"/>
    <w:rsid w:val="0048587E"/>
    <w:rsid w:val="004A12E9"/>
    <w:rsid w:val="004A7CC3"/>
    <w:rsid w:val="004D634D"/>
    <w:rsid w:val="004D6B78"/>
    <w:rsid w:val="004E3797"/>
    <w:rsid w:val="005001EC"/>
    <w:rsid w:val="0050358D"/>
    <w:rsid w:val="00504AE5"/>
    <w:rsid w:val="005158BA"/>
    <w:rsid w:val="0052240F"/>
    <w:rsid w:val="00522FF6"/>
    <w:rsid w:val="005375DB"/>
    <w:rsid w:val="005464A3"/>
    <w:rsid w:val="00547987"/>
    <w:rsid w:val="00552C95"/>
    <w:rsid w:val="00552E10"/>
    <w:rsid w:val="0055598C"/>
    <w:rsid w:val="00564B14"/>
    <w:rsid w:val="0057353A"/>
    <w:rsid w:val="00584E95"/>
    <w:rsid w:val="00596BB0"/>
    <w:rsid w:val="005E11F5"/>
    <w:rsid w:val="005E5FB6"/>
    <w:rsid w:val="0060112B"/>
    <w:rsid w:val="00615F5B"/>
    <w:rsid w:val="00621DF4"/>
    <w:rsid w:val="0062288F"/>
    <w:rsid w:val="0064144D"/>
    <w:rsid w:val="00646A10"/>
    <w:rsid w:val="006571AB"/>
    <w:rsid w:val="00665B2B"/>
    <w:rsid w:val="006677A8"/>
    <w:rsid w:val="0067447E"/>
    <w:rsid w:val="00680D8D"/>
    <w:rsid w:val="00681D21"/>
    <w:rsid w:val="006827D5"/>
    <w:rsid w:val="006A0E1D"/>
    <w:rsid w:val="006C5B91"/>
    <w:rsid w:val="006E6D20"/>
    <w:rsid w:val="006F5C51"/>
    <w:rsid w:val="00700CFF"/>
    <w:rsid w:val="007252FA"/>
    <w:rsid w:val="0076537E"/>
    <w:rsid w:val="00766586"/>
    <w:rsid w:val="007745EA"/>
    <w:rsid w:val="007772C4"/>
    <w:rsid w:val="00780B21"/>
    <w:rsid w:val="007E59F3"/>
    <w:rsid w:val="007E649E"/>
    <w:rsid w:val="007F3B48"/>
    <w:rsid w:val="00804B8A"/>
    <w:rsid w:val="00812A99"/>
    <w:rsid w:val="008200B1"/>
    <w:rsid w:val="00833152"/>
    <w:rsid w:val="00873454"/>
    <w:rsid w:val="00873F97"/>
    <w:rsid w:val="00886DEF"/>
    <w:rsid w:val="008A1B4D"/>
    <w:rsid w:val="008A3793"/>
    <w:rsid w:val="008A64F2"/>
    <w:rsid w:val="008E0C2E"/>
    <w:rsid w:val="008E28BF"/>
    <w:rsid w:val="008E62E0"/>
    <w:rsid w:val="008F542C"/>
    <w:rsid w:val="009008C2"/>
    <w:rsid w:val="009063D4"/>
    <w:rsid w:val="00917C40"/>
    <w:rsid w:val="009213BC"/>
    <w:rsid w:val="00927545"/>
    <w:rsid w:val="00936575"/>
    <w:rsid w:val="00942739"/>
    <w:rsid w:val="00962271"/>
    <w:rsid w:val="009811DC"/>
    <w:rsid w:val="009843B4"/>
    <w:rsid w:val="0099133C"/>
    <w:rsid w:val="009F52DB"/>
    <w:rsid w:val="009F6F70"/>
    <w:rsid w:val="00A02AD8"/>
    <w:rsid w:val="00A07AA5"/>
    <w:rsid w:val="00A2110F"/>
    <w:rsid w:val="00A25773"/>
    <w:rsid w:val="00A25D61"/>
    <w:rsid w:val="00A3438D"/>
    <w:rsid w:val="00A463EC"/>
    <w:rsid w:val="00A5071F"/>
    <w:rsid w:val="00A6419E"/>
    <w:rsid w:val="00A77718"/>
    <w:rsid w:val="00A8704F"/>
    <w:rsid w:val="00A964A4"/>
    <w:rsid w:val="00A9697D"/>
    <w:rsid w:val="00AB1F8B"/>
    <w:rsid w:val="00AD1828"/>
    <w:rsid w:val="00AD247E"/>
    <w:rsid w:val="00AD3B4F"/>
    <w:rsid w:val="00AD4AB7"/>
    <w:rsid w:val="00AD5FE2"/>
    <w:rsid w:val="00AE4453"/>
    <w:rsid w:val="00AF5346"/>
    <w:rsid w:val="00B006C2"/>
    <w:rsid w:val="00B00A56"/>
    <w:rsid w:val="00B01A96"/>
    <w:rsid w:val="00B112E9"/>
    <w:rsid w:val="00B154EB"/>
    <w:rsid w:val="00B20E79"/>
    <w:rsid w:val="00B21044"/>
    <w:rsid w:val="00B222F5"/>
    <w:rsid w:val="00B2799C"/>
    <w:rsid w:val="00B3391E"/>
    <w:rsid w:val="00B407E8"/>
    <w:rsid w:val="00B43857"/>
    <w:rsid w:val="00B635C7"/>
    <w:rsid w:val="00B635F9"/>
    <w:rsid w:val="00B8479C"/>
    <w:rsid w:val="00B97627"/>
    <w:rsid w:val="00BA7383"/>
    <w:rsid w:val="00BB4530"/>
    <w:rsid w:val="00BC2F25"/>
    <w:rsid w:val="00BE77AA"/>
    <w:rsid w:val="00BF14C6"/>
    <w:rsid w:val="00C138A1"/>
    <w:rsid w:val="00C16D9F"/>
    <w:rsid w:val="00C238A1"/>
    <w:rsid w:val="00C31EF4"/>
    <w:rsid w:val="00C34E03"/>
    <w:rsid w:val="00C66E3F"/>
    <w:rsid w:val="00C70C8F"/>
    <w:rsid w:val="00C73F95"/>
    <w:rsid w:val="00C86204"/>
    <w:rsid w:val="00C9043E"/>
    <w:rsid w:val="00C9646D"/>
    <w:rsid w:val="00CC7118"/>
    <w:rsid w:val="00CD7F07"/>
    <w:rsid w:val="00D12945"/>
    <w:rsid w:val="00D13D16"/>
    <w:rsid w:val="00D15DFC"/>
    <w:rsid w:val="00D20C44"/>
    <w:rsid w:val="00D41721"/>
    <w:rsid w:val="00DB5A75"/>
    <w:rsid w:val="00DC4E12"/>
    <w:rsid w:val="00DC6018"/>
    <w:rsid w:val="00DF7E0F"/>
    <w:rsid w:val="00E0560E"/>
    <w:rsid w:val="00E14339"/>
    <w:rsid w:val="00E259B6"/>
    <w:rsid w:val="00E2740B"/>
    <w:rsid w:val="00E42EAF"/>
    <w:rsid w:val="00E61A2A"/>
    <w:rsid w:val="00EB0500"/>
    <w:rsid w:val="00EB467A"/>
    <w:rsid w:val="00EB7E2B"/>
    <w:rsid w:val="00EC084A"/>
    <w:rsid w:val="00ED54C2"/>
    <w:rsid w:val="00EE697A"/>
    <w:rsid w:val="00EF657D"/>
    <w:rsid w:val="00F11E4B"/>
    <w:rsid w:val="00F23230"/>
    <w:rsid w:val="00F343C2"/>
    <w:rsid w:val="00F64F08"/>
    <w:rsid w:val="00F675C6"/>
    <w:rsid w:val="00F7638B"/>
    <w:rsid w:val="00F76810"/>
    <w:rsid w:val="00F9227A"/>
    <w:rsid w:val="00F9747D"/>
    <w:rsid w:val="00FB4066"/>
    <w:rsid w:val="00FC2725"/>
    <w:rsid w:val="00FC2B0E"/>
    <w:rsid w:val="00FD094A"/>
    <w:rsid w:val="00FD7F4F"/>
    <w:rsid w:val="00FE0911"/>
    <w:rsid w:val="00FE472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C8FE4F"/>
  <w15:docId w15:val="{206D52BF-56E5-489E-8DE4-F1E2F70C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character" w:styleId="Hyperlink">
    <w:name w:val="Hyperlink"/>
    <w:basedOn w:val="DefaultParagraphFont"/>
    <w:uiPriority w:val="99"/>
    <w:unhideWhenUsed/>
    <w:rsid w:val="00681D21"/>
    <w:rPr>
      <w:color w:val="0000FF" w:themeColor="hyperlink"/>
      <w:u w:val="single"/>
    </w:rPr>
  </w:style>
  <w:style w:type="paragraph" w:styleId="ListParagraph">
    <w:name w:val="List Paragraph"/>
    <w:basedOn w:val="Normal"/>
    <w:uiPriority w:val="34"/>
    <w:qFormat/>
    <w:rsid w:val="00681D21"/>
    <w:pPr>
      <w:ind w:left="720"/>
      <w:contextualSpacing/>
    </w:pPr>
  </w:style>
  <w:style w:type="paragraph" w:customStyle="1" w:styleId="Default">
    <w:name w:val="Default"/>
    <w:rsid w:val="0099133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5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89">
      <w:bodyDiv w:val="1"/>
      <w:marLeft w:val="0"/>
      <w:marRight w:val="0"/>
      <w:marTop w:val="0"/>
      <w:marBottom w:val="0"/>
      <w:divBdr>
        <w:top w:val="none" w:sz="0" w:space="0" w:color="auto"/>
        <w:left w:val="none" w:sz="0" w:space="0" w:color="auto"/>
        <w:bottom w:val="none" w:sz="0" w:space="0" w:color="auto"/>
        <w:right w:val="none" w:sz="0" w:space="0" w:color="auto"/>
      </w:divBdr>
    </w:div>
    <w:div w:id="9614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2" ma:contentTypeDescription="Create a new document." ma:contentTypeScope="" ma:versionID="0d1fbb41b3b178275cb264aa76f266ab">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7273a2269903ac6235497ae31f2d112d"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DE220-AE75-4460-BAA0-197E7A5FFCF8}">
  <ds:schemaRefs>
    <ds:schemaRef ds:uri="http://schemas.openxmlformats.org/officeDocument/2006/bibliography"/>
  </ds:schemaRefs>
</ds:datastoreItem>
</file>

<file path=customXml/itemProps2.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4.xml><?xml version="1.0" encoding="utf-8"?>
<ds:datastoreItem xmlns:ds="http://schemas.openxmlformats.org/officeDocument/2006/customXml" ds:itemID="{A245D777-4DA7-446F-B32B-255B05AB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 Person’s Name</vt:lpstr>
    </vt:vector>
  </TitlesOfParts>
  <Company>Channel2020</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Person’s Name</dc:title>
  <dc:creator>Raju.Miah</dc:creator>
  <cp:lastModifiedBy>Jenny Hadgraft</cp:lastModifiedBy>
  <cp:revision>2</cp:revision>
  <cp:lastPrinted>2021-06-18T14:06:00Z</cp:lastPrinted>
  <dcterms:created xsi:type="dcterms:W3CDTF">2021-07-20T10:13:00Z</dcterms:created>
  <dcterms:modified xsi:type="dcterms:W3CDTF">2021-07-20T10:13:00Z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Order">
    <vt:r8>37200</vt:r8>
  </property>
</Properties>
</file>