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9BE3" w14:textId="1CD683D5" w:rsidR="00264333" w:rsidRPr="00B70058" w:rsidRDefault="00264333" w:rsidP="00B70058">
      <w:pPr>
        <w:spacing w:after="220" w:line="264" w:lineRule="auto"/>
        <w:jc w:val="center"/>
        <w:rPr>
          <w:rFonts w:ascii="Arial" w:eastAsiaTheme="minorEastAsia" w:hAnsi="Arial" w:cs="Arial"/>
          <w:color w:val="0E2841" w:themeColor="text2"/>
          <w:lang w:val="en-US" w:eastAsia="ja-JP"/>
        </w:rPr>
      </w:pPr>
      <w:r w:rsidRPr="00AB4A77">
        <w:rPr>
          <w:rFonts w:ascii="Arial" w:eastAsiaTheme="majorEastAsia" w:hAnsi="Arial" w:cs="Arial"/>
          <w:noProof/>
          <w:color w:val="156082" w:themeColor="accent1"/>
          <w:kern w:val="28"/>
          <w:sz w:val="44"/>
          <w:szCs w:val="44"/>
          <w:lang w:eastAsia="en-GB"/>
        </w:rPr>
        <w:drawing>
          <wp:inline distT="0" distB="0" distL="0" distR="0" wp14:anchorId="2058116F" wp14:editId="40579C4E">
            <wp:extent cx="1676400" cy="2153619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04" t="4141" r="13972" b="4746"/>
                    <a:stretch/>
                  </pic:blipFill>
                  <pic:spPr bwMode="auto">
                    <a:xfrm>
                      <a:off x="0" y="0"/>
                      <a:ext cx="1732830" cy="2226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211029" w14:textId="28760881" w:rsidR="00264333" w:rsidRPr="00B70058" w:rsidRDefault="00264333" w:rsidP="00591266">
      <w:pPr>
        <w:spacing w:after="0" w:line="264" w:lineRule="auto"/>
        <w:jc w:val="center"/>
        <w:rPr>
          <w:rFonts w:ascii="Arial" w:eastAsiaTheme="minorEastAsia" w:hAnsi="Arial" w:cs="Arial"/>
          <w:b/>
          <w:color w:val="0E2841" w:themeColor="text2"/>
          <w:sz w:val="32"/>
          <w:szCs w:val="32"/>
          <w:lang w:val="en-US" w:eastAsia="ja-JP"/>
        </w:rPr>
      </w:pPr>
      <w:r w:rsidRPr="00B70058">
        <w:rPr>
          <w:rFonts w:ascii="Arial" w:eastAsiaTheme="minorEastAsia" w:hAnsi="Arial" w:cs="Arial"/>
          <w:b/>
          <w:color w:val="0E2841" w:themeColor="text2"/>
          <w:sz w:val="32"/>
          <w:szCs w:val="32"/>
          <w:lang w:val="en-US" w:eastAsia="ja-JP"/>
        </w:rPr>
        <w:t xml:space="preserve">Location: </w:t>
      </w:r>
      <w:r w:rsidR="00B70058" w:rsidRPr="00B70058">
        <w:rPr>
          <w:rFonts w:ascii="Arial" w:eastAsiaTheme="minorEastAsia" w:hAnsi="Arial" w:cs="Arial"/>
          <w:bCs/>
          <w:color w:val="0E2841" w:themeColor="text2"/>
          <w:sz w:val="32"/>
          <w:szCs w:val="32"/>
          <w:lang w:val="en-US" w:eastAsia="ja-JP"/>
        </w:rPr>
        <w:t>Online</w:t>
      </w:r>
    </w:p>
    <w:p w14:paraId="35ECD7FA" w14:textId="1E420273" w:rsidR="000A5C73" w:rsidRPr="00B70058" w:rsidRDefault="00264333" w:rsidP="000A5C73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B70058">
        <w:rPr>
          <w:rFonts w:ascii="Arial" w:hAnsi="Arial" w:cs="Arial"/>
          <w:b/>
          <w:color w:val="0E2841" w:themeColor="text2"/>
          <w:sz w:val="36"/>
          <w:szCs w:val="36"/>
        </w:rPr>
        <w:t>Date:</w:t>
      </w:r>
      <w:r w:rsidRPr="00B70058">
        <w:rPr>
          <w:rFonts w:ascii="Arial" w:hAnsi="Arial" w:cs="Arial"/>
          <w:color w:val="0E2841" w:themeColor="text2"/>
          <w:sz w:val="32"/>
          <w:szCs w:val="32"/>
        </w:rPr>
        <w:t xml:space="preserve"> Monday </w:t>
      </w:r>
      <w:r w:rsidR="000A5C73" w:rsidRPr="00B70058">
        <w:rPr>
          <w:rFonts w:ascii="Arial" w:hAnsi="Arial" w:cs="Arial"/>
          <w:color w:val="0E2841" w:themeColor="text2"/>
          <w:sz w:val="32"/>
          <w:szCs w:val="32"/>
        </w:rPr>
        <w:t>1</w:t>
      </w:r>
      <w:r w:rsidR="00B70058" w:rsidRPr="00B70058">
        <w:rPr>
          <w:rFonts w:ascii="Arial" w:hAnsi="Arial" w:cs="Arial"/>
          <w:color w:val="0E2841" w:themeColor="text2"/>
          <w:sz w:val="32"/>
          <w:szCs w:val="32"/>
        </w:rPr>
        <w:t>3</w:t>
      </w:r>
      <w:r w:rsidR="000A5C73" w:rsidRPr="00B70058">
        <w:rPr>
          <w:rFonts w:ascii="Arial" w:hAnsi="Arial" w:cs="Arial"/>
          <w:color w:val="0E2841" w:themeColor="text2"/>
          <w:sz w:val="32"/>
          <w:szCs w:val="32"/>
        </w:rPr>
        <w:t xml:space="preserve"> </w:t>
      </w:r>
      <w:r w:rsidR="00B70058" w:rsidRPr="00B70058">
        <w:rPr>
          <w:rFonts w:ascii="Arial" w:hAnsi="Arial" w:cs="Arial"/>
          <w:color w:val="0E2841" w:themeColor="text2"/>
          <w:sz w:val="32"/>
          <w:szCs w:val="32"/>
        </w:rPr>
        <w:t>October</w:t>
      </w:r>
      <w:r w:rsidR="0036136F" w:rsidRPr="00B70058">
        <w:rPr>
          <w:rFonts w:ascii="Arial" w:hAnsi="Arial" w:cs="Arial"/>
          <w:color w:val="0E2841" w:themeColor="text2"/>
          <w:sz w:val="32"/>
          <w:szCs w:val="32"/>
        </w:rPr>
        <w:t xml:space="preserve"> 2025</w:t>
      </w:r>
    </w:p>
    <w:p w14:paraId="496D9AE1" w14:textId="46C06032" w:rsidR="000A5C73" w:rsidRPr="00B70058" w:rsidRDefault="00264333" w:rsidP="000A5C73">
      <w:pPr>
        <w:spacing w:after="0"/>
        <w:jc w:val="center"/>
        <w:rPr>
          <w:rFonts w:ascii="Arial" w:hAnsi="Arial" w:cs="Arial"/>
          <w:color w:val="0E2841" w:themeColor="text2"/>
          <w:sz w:val="32"/>
          <w:szCs w:val="32"/>
        </w:rPr>
      </w:pPr>
      <w:r w:rsidRPr="00B70058">
        <w:rPr>
          <w:rFonts w:ascii="Arial" w:hAnsi="Arial" w:cs="Arial"/>
          <w:b/>
          <w:color w:val="0E2841" w:themeColor="text2"/>
          <w:sz w:val="36"/>
          <w:szCs w:val="36"/>
        </w:rPr>
        <w:t>Time</w:t>
      </w:r>
      <w:r w:rsidRPr="00B70058">
        <w:rPr>
          <w:rFonts w:ascii="Arial" w:hAnsi="Arial" w:cs="Arial"/>
          <w:sz w:val="32"/>
          <w:szCs w:val="32"/>
        </w:rPr>
        <w:t xml:space="preserve">: </w:t>
      </w:r>
      <w:r w:rsidRPr="00B70058">
        <w:rPr>
          <w:rFonts w:ascii="Arial" w:hAnsi="Arial" w:cs="Arial"/>
          <w:color w:val="0E2841" w:themeColor="text2"/>
          <w:sz w:val="32"/>
          <w:szCs w:val="32"/>
        </w:rPr>
        <w:t>6-</w:t>
      </w:r>
      <w:r w:rsidR="00B70058" w:rsidRPr="00B70058">
        <w:rPr>
          <w:rFonts w:ascii="Arial" w:hAnsi="Arial" w:cs="Arial"/>
          <w:color w:val="0E2841" w:themeColor="text2"/>
          <w:sz w:val="32"/>
          <w:szCs w:val="32"/>
        </w:rPr>
        <w:t>7:30</w:t>
      </w:r>
      <w:r w:rsidRPr="00B70058">
        <w:rPr>
          <w:rFonts w:ascii="Arial" w:hAnsi="Arial" w:cs="Arial"/>
          <w:color w:val="0E2841" w:themeColor="text2"/>
          <w:sz w:val="32"/>
          <w:szCs w:val="32"/>
        </w:rPr>
        <w:t>p</w:t>
      </w:r>
      <w:r w:rsidR="000A5C73" w:rsidRPr="00B70058">
        <w:rPr>
          <w:rFonts w:ascii="Arial" w:hAnsi="Arial" w:cs="Arial"/>
          <w:color w:val="0E2841" w:themeColor="text2"/>
          <w:sz w:val="32"/>
          <w:szCs w:val="32"/>
        </w:rPr>
        <w:t>m</w:t>
      </w:r>
    </w:p>
    <w:p w14:paraId="05F85626" w14:textId="77777777" w:rsidR="000A5C73" w:rsidRDefault="000A5C73" w:rsidP="000A5C73">
      <w:pPr>
        <w:spacing w:after="0"/>
        <w:jc w:val="center"/>
        <w:rPr>
          <w:rFonts w:ascii="Arial" w:eastAsiaTheme="majorEastAsia" w:hAnsi="Arial" w:cs="Arial"/>
          <w:b/>
          <w:color w:val="595959" w:themeColor="text1" w:themeTint="A6"/>
          <w:sz w:val="24"/>
          <w:szCs w:val="24"/>
          <w:lang w:val="en-US" w:eastAsia="ja-JP"/>
        </w:rPr>
      </w:pPr>
    </w:p>
    <w:p w14:paraId="4F3E2E9E" w14:textId="77777777" w:rsidR="00B70058" w:rsidRPr="00591266" w:rsidRDefault="00B70058" w:rsidP="000A5C73">
      <w:pPr>
        <w:spacing w:after="0"/>
        <w:jc w:val="center"/>
        <w:rPr>
          <w:rFonts w:ascii="Arial" w:eastAsiaTheme="majorEastAsia" w:hAnsi="Arial" w:cs="Arial"/>
          <w:b/>
          <w:color w:val="595959" w:themeColor="text1" w:themeTint="A6"/>
          <w:sz w:val="24"/>
          <w:szCs w:val="24"/>
          <w:lang w:val="en-US" w:eastAsia="ja-JP"/>
        </w:rPr>
      </w:pPr>
    </w:p>
    <w:p w14:paraId="7E57D9EA" w14:textId="3A34F638" w:rsidR="00B70058" w:rsidRPr="00B70058" w:rsidRDefault="00B70058" w:rsidP="00B70058">
      <w:pPr>
        <w:spacing w:after="0"/>
        <w:ind w:firstLine="720"/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</w:pPr>
      <w:r w:rsidRPr="00B70058"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  <w:t xml:space="preserve">Welcome, introductions and an update on the work of the </w:t>
      </w:r>
      <w:r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  <w:t>F</w:t>
      </w:r>
      <w:r w:rsidRPr="00B70058"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  <w:t xml:space="preserve">orum </w:t>
      </w:r>
    </w:p>
    <w:p w14:paraId="7F8C2F3E" w14:textId="741197E3" w:rsidR="00264333" w:rsidRPr="00B70058" w:rsidRDefault="00B70058" w:rsidP="00B70058">
      <w:pPr>
        <w:spacing w:after="0"/>
        <w:ind w:firstLine="720"/>
        <w:rPr>
          <w:rFonts w:ascii="Arial" w:eastAsiaTheme="majorEastAsia" w:hAnsi="Arial" w:cs="Arial"/>
          <w:bCs/>
          <w:i/>
          <w:iCs/>
          <w:color w:val="595959" w:themeColor="text1" w:themeTint="A6"/>
          <w:sz w:val="28"/>
          <w:szCs w:val="28"/>
          <w:lang w:val="en-US" w:eastAsia="ja-JP"/>
        </w:rPr>
      </w:pPr>
      <w:r w:rsidRPr="00B70058">
        <w:rPr>
          <w:rFonts w:ascii="Arial" w:eastAsiaTheme="majorEastAsia" w:hAnsi="Arial" w:cs="Arial"/>
          <w:bCs/>
          <w:i/>
          <w:iCs/>
          <w:color w:val="595959" w:themeColor="text1" w:themeTint="A6"/>
          <w:sz w:val="28"/>
          <w:szCs w:val="28"/>
          <w:lang w:val="en-US" w:eastAsia="ja-JP"/>
        </w:rPr>
        <w:t xml:space="preserve">With Sufia Alam and </w:t>
      </w:r>
      <w:r w:rsidR="0036136F" w:rsidRPr="00B70058">
        <w:rPr>
          <w:rFonts w:ascii="Arial" w:eastAsiaTheme="majorEastAsia" w:hAnsi="Arial" w:cs="Arial"/>
          <w:bCs/>
          <w:i/>
          <w:iCs/>
          <w:color w:val="595959" w:themeColor="text1" w:themeTint="A6"/>
          <w:sz w:val="28"/>
          <w:szCs w:val="28"/>
          <w:lang w:val="en-US" w:eastAsia="ja-JP"/>
        </w:rPr>
        <w:t>Rev James Olanipekun</w:t>
      </w:r>
      <w:r w:rsidRPr="00B70058">
        <w:rPr>
          <w:rFonts w:ascii="Arial" w:eastAsiaTheme="majorEastAsia" w:hAnsi="Arial" w:cs="Arial"/>
          <w:bCs/>
          <w:i/>
          <w:iCs/>
          <w:color w:val="595959" w:themeColor="text1" w:themeTint="A6"/>
          <w:sz w:val="28"/>
          <w:szCs w:val="28"/>
          <w:lang w:val="en-US" w:eastAsia="ja-JP"/>
        </w:rPr>
        <w:t xml:space="preserve">, Co-chairs of </w:t>
      </w:r>
      <w:r w:rsidR="00264333" w:rsidRPr="00B70058">
        <w:rPr>
          <w:rFonts w:ascii="Arial" w:eastAsiaTheme="majorEastAsia" w:hAnsi="Arial" w:cs="Arial"/>
          <w:bCs/>
          <w:i/>
          <w:iCs/>
          <w:color w:val="595959" w:themeColor="text1" w:themeTint="A6"/>
          <w:sz w:val="28"/>
          <w:szCs w:val="28"/>
          <w:lang w:val="en-US" w:eastAsia="ja-JP"/>
        </w:rPr>
        <w:t xml:space="preserve">THIFF </w:t>
      </w:r>
    </w:p>
    <w:p w14:paraId="52674F07" w14:textId="77777777" w:rsidR="00B70058" w:rsidRPr="00B70058" w:rsidRDefault="00B70058" w:rsidP="00591266">
      <w:pPr>
        <w:spacing w:after="0"/>
        <w:rPr>
          <w:rFonts w:ascii="Arial" w:eastAsiaTheme="majorEastAsia" w:hAnsi="Arial" w:cs="Arial"/>
          <w:bCs/>
          <w:color w:val="595959" w:themeColor="text1" w:themeTint="A6"/>
          <w:sz w:val="28"/>
          <w:szCs w:val="28"/>
          <w:lang w:val="en-US" w:eastAsia="ja-JP"/>
        </w:rPr>
      </w:pPr>
    </w:p>
    <w:p w14:paraId="691AF201" w14:textId="66A698FF" w:rsidR="00B70058" w:rsidRPr="00B70058" w:rsidRDefault="00B70058" w:rsidP="00B70058">
      <w:pPr>
        <w:spacing w:after="0"/>
        <w:ind w:firstLine="720"/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</w:pPr>
      <w:r w:rsidRPr="00B70058"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  <w:t>Speakers</w:t>
      </w:r>
    </w:p>
    <w:p w14:paraId="7D873904" w14:textId="0E873BAE" w:rsidR="000A5C73" w:rsidRPr="00B70058" w:rsidRDefault="00B70058" w:rsidP="00B70058">
      <w:pPr>
        <w:spacing w:after="0"/>
        <w:ind w:left="720"/>
        <w:rPr>
          <w:rFonts w:ascii="Arial" w:eastAsiaTheme="majorEastAsia" w:hAnsi="Arial" w:cs="Arial"/>
          <w:bCs/>
          <w:i/>
          <w:iCs/>
          <w:color w:val="595959" w:themeColor="text1" w:themeTint="A6"/>
          <w:sz w:val="28"/>
          <w:szCs w:val="28"/>
          <w:lang w:val="en-US" w:eastAsia="ja-JP"/>
        </w:rPr>
      </w:pPr>
      <w:r w:rsidRPr="00B70058"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  <w:t xml:space="preserve">Jenny Miller, </w:t>
      </w:r>
      <w:r w:rsidR="00C503F7" w:rsidRPr="00C503F7">
        <w:rPr>
          <w:rFonts w:ascii="Arial" w:eastAsiaTheme="majorEastAsia" w:hAnsi="Arial" w:cs="Arial"/>
          <w:b/>
          <w:bCs/>
          <w:color w:val="595959" w:themeColor="text1" w:themeTint="A6"/>
          <w:sz w:val="28"/>
          <w:szCs w:val="28"/>
          <w:lang w:eastAsia="ja-JP"/>
        </w:rPr>
        <w:t xml:space="preserve">Manager of Family Information, Advice and Support Service at </w:t>
      </w:r>
      <w:r w:rsidRPr="00C503F7"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  <w:t>SENDIASS</w:t>
      </w:r>
      <w:r w:rsidR="00C503F7"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  <w:t xml:space="preserve">, </w:t>
      </w:r>
      <w:r w:rsidRPr="00B70058">
        <w:rPr>
          <w:rFonts w:ascii="Arial" w:eastAsiaTheme="majorEastAsia" w:hAnsi="Arial" w:cs="Arial"/>
          <w:bCs/>
          <w:i/>
          <w:iCs/>
          <w:color w:val="595959" w:themeColor="text1" w:themeTint="A6"/>
          <w:sz w:val="28"/>
          <w:szCs w:val="28"/>
          <w:lang w:val="en-US" w:eastAsia="ja-JP"/>
        </w:rPr>
        <w:t xml:space="preserve">What is SEND? An overview of the SEND offer in Tower Hamlets </w:t>
      </w:r>
    </w:p>
    <w:p w14:paraId="40B1A27C" w14:textId="77777777" w:rsidR="00B70058" w:rsidRPr="00B70058" w:rsidRDefault="00B70058" w:rsidP="00591266">
      <w:pPr>
        <w:spacing w:after="0"/>
        <w:rPr>
          <w:rFonts w:ascii="Arial" w:eastAsiaTheme="majorEastAsia" w:hAnsi="Arial" w:cs="Arial"/>
          <w:bCs/>
          <w:color w:val="595959" w:themeColor="text1" w:themeTint="A6"/>
          <w:sz w:val="28"/>
          <w:szCs w:val="28"/>
          <w:lang w:val="en-US" w:eastAsia="ja-JP"/>
        </w:rPr>
      </w:pPr>
    </w:p>
    <w:p w14:paraId="6E78B8B4" w14:textId="06BAADD7" w:rsidR="00B70058" w:rsidRPr="00B70058" w:rsidRDefault="00B70058" w:rsidP="00B70058">
      <w:pPr>
        <w:spacing w:after="0"/>
        <w:ind w:left="720"/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</w:pPr>
      <w:r w:rsidRPr="00B70058"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  <w:t>Harumi Welford,</w:t>
      </w:r>
      <w:r w:rsidR="00C503F7" w:rsidRPr="00C503F7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8"/>
          <w:szCs w:val="28"/>
          <w:lang w:eastAsia="ja-JP"/>
        </w:rPr>
        <w:t xml:space="preserve"> </w:t>
      </w:r>
      <w:r w:rsidR="00C503F7" w:rsidRPr="00C503F7">
        <w:rPr>
          <w:rFonts w:ascii="Arial" w:eastAsiaTheme="majorEastAsia" w:hAnsi="Arial" w:cs="Arial"/>
          <w:b/>
          <w:bCs/>
          <w:color w:val="595959" w:themeColor="text1" w:themeTint="A6"/>
          <w:sz w:val="28"/>
          <w:szCs w:val="28"/>
          <w:lang w:eastAsia="ja-JP"/>
        </w:rPr>
        <w:t>Partnerships Coordinator at</w:t>
      </w:r>
      <w:r w:rsidR="00C503F7" w:rsidRPr="00C503F7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8"/>
          <w:szCs w:val="28"/>
          <w:lang w:eastAsia="ja-JP"/>
        </w:rPr>
        <w:t xml:space="preserve"> </w:t>
      </w:r>
      <w:r w:rsidRPr="00B70058"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  <w:t xml:space="preserve">Tower Hamlets Family Hubs, </w:t>
      </w:r>
      <w:r w:rsidRPr="00B70058">
        <w:rPr>
          <w:rFonts w:ascii="Arial" w:eastAsiaTheme="majorEastAsia" w:hAnsi="Arial" w:cs="Arial"/>
          <w:bCs/>
          <w:i/>
          <w:iCs/>
          <w:color w:val="595959" w:themeColor="text1" w:themeTint="A6"/>
          <w:sz w:val="28"/>
          <w:szCs w:val="28"/>
          <w:lang w:val="en-US" w:eastAsia="ja-JP"/>
        </w:rPr>
        <w:t>How Family Hubs support those with SEND</w:t>
      </w:r>
      <w:r w:rsidRPr="00B70058"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  <w:t xml:space="preserve"> </w:t>
      </w:r>
    </w:p>
    <w:p w14:paraId="6BCE1898" w14:textId="77777777" w:rsidR="00B70058" w:rsidRPr="00B70058" w:rsidRDefault="00B70058" w:rsidP="00591266">
      <w:pPr>
        <w:spacing w:after="0"/>
        <w:rPr>
          <w:rFonts w:ascii="Arial" w:eastAsiaTheme="majorEastAsia" w:hAnsi="Arial" w:cs="Arial"/>
          <w:bCs/>
          <w:color w:val="595959" w:themeColor="text1" w:themeTint="A6"/>
          <w:sz w:val="28"/>
          <w:szCs w:val="28"/>
          <w:lang w:val="en-US" w:eastAsia="ja-JP"/>
        </w:rPr>
      </w:pPr>
    </w:p>
    <w:p w14:paraId="2D515CFF" w14:textId="1AABEAFA" w:rsidR="00B70058" w:rsidRPr="00B70058" w:rsidRDefault="00B70058" w:rsidP="00B70058">
      <w:pPr>
        <w:spacing w:after="0"/>
        <w:ind w:firstLine="720"/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</w:pPr>
      <w:r w:rsidRPr="00B70058"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  <w:t xml:space="preserve">Discussion time </w:t>
      </w:r>
    </w:p>
    <w:p w14:paraId="7A4A9E39" w14:textId="1DCE8E2B" w:rsidR="00B70058" w:rsidRPr="00C503F7" w:rsidRDefault="00B70058" w:rsidP="00B70058">
      <w:pPr>
        <w:spacing w:after="0"/>
        <w:ind w:firstLine="720"/>
        <w:rPr>
          <w:rFonts w:ascii="Arial" w:eastAsiaTheme="majorEastAsia" w:hAnsi="Arial" w:cs="Arial"/>
          <w:bCs/>
          <w:i/>
          <w:iCs/>
          <w:color w:val="595959" w:themeColor="text1" w:themeTint="A6"/>
          <w:sz w:val="28"/>
          <w:szCs w:val="28"/>
          <w:lang w:val="en-US" w:eastAsia="ja-JP"/>
        </w:rPr>
      </w:pPr>
      <w:r w:rsidRPr="00C503F7">
        <w:rPr>
          <w:rFonts w:ascii="Arial" w:eastAsiaTheme="majorEastAsia" w:hAnsi="Arial" w:cs="Arial"/>
          <w:bCs/>
          <w:i/>
          <w:iCs/>
          <w:color w:val="595959" w:themeColor="text1" w:themeTint="A6"/>
          <w:sz w:val="28"/>
          <w:szCs w:val="28"/>
          <w:lang w:val="en-US" w:eastAsia="ja-JP"/>
        </w:rPr>
        <w:t>An opportunity to ask questions, and share experiences</w:t>
      </w:r>
    </w:p>
    <w:p w14:paraId="50CE0051" w14:textId="77777777" w:rsidR="00B70058" w:rsidRPr="00B70058" w:rsidRDefault="00B70058" w:rsidP="00591266">
      <w:pPr>
        <w:spacing w:after="0"/>
        <w:rPr>
          <w:rFonts w:ascii="Arial" w:eastAsiaTheme="majorEastAsia" w:hAnsi="Arial" w:cs="Arial"/>
          <w:bCs/>
          <w:color w:val="595959" w:themeColor="text1" w:themeTint="A6"/>
          <w:sz w:val="28"/>
          <w:szCs w:val="28"/>
          <w:lang w:val="en-US" w:eastAsia="ja-JP"/>
        </w:rPr>
      </w:pPr>
    </w:p>
    <w:p w14:paraId="31BE9CA2" w14:textId="109B09C5" w:rsidR="00B70058" w:rsidRPr="00B70058" w:rsidRDefault="00B70058" w:rsidP="00B70058">
      <w:pPr>
        <w:spacing w:after="0"/>
        <w:ind w:firstLine="720"/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</w:pPr>
      <w:r w:rsidRPr="00B70058"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  <w:t xml:space="preserve">Community Updates </w:t>
      </w:r>
    </w:p>
    <w:p w14:paraId="343ABB93" w14:textId="5627B081" w:rsidR="00591266" w:rsidRPr="00C503F7" w:rsidRDefault="00591266" w:rsidP="00B70058">
      <w:pPr>
        <w:spacing w:after="0"/>
        <w:ind w:left="720"/>
        <w:rPr>
          <w:rFonts w:ascii="Arial" w:eastAsiaTheme="majorEastAsia" w:hAnsi="Arial" w:cs="Arial"/>
          <w:bCs/>
          <w:i/>
          <w:iCs/>
          <w:color w:val="595959" w:themeColor="text1" w:themeTint="A6"/>
          <w:sz w:val="28"/>
          <w:szCs w:val="28"/>
          <w:lang w:val="en-US" w:eastAsia="ja-JP"/>
        </w:rPr>
      </w:pPr>
      <w:r w:rsidRPr="00C503F7">
        <w:rPr>
          <w:rFonts w:ascii="Arial" w:eastAsiaTheme="majorEastAsia" w:hAnsi="Arial" w:cs="Arial"/>
          <w:bCs/>
          <w:i/>
          <w:iCs/>
          <w:color w:val="595959" w:themeColor="text1" w:themeTint="A6"/>
          <w:sz w:val="28"/>
          <w:szCs w:val="28"/>
          <w:lang w:val="en-US" w:eastAsia="ja-JP"/>
        </w:rPr>
        <w:t>A chance to share news and information on your current projects, campaigns and events</w:t>
      </w:r>
    </w:p>
    <w:p w14:paraId="1FE1AB5D" w14:textId="77777777" w:rsidR="00591266" w:rsidRPr="00B70058" w:rsidRDefault="00591266" w:rsidP="00591266">
      <w:pPr>
        <w:spacing w:after="0"/>
        <w:rPr>
          <w:rFonts w:ascii="Arial" w:eastAsiaTheme="majorEastAsia" w:hAnsi="Arial" w:cs="Arial"/>
          <w:bCs/>
          <w:color w:val="595959" w:themeColor="text1" w:themeTint="A6"/>
          <w:sz w:val="28"/>
          <w:szCs w:val="28"/>
          <w:lang w:val="en-US" w:eastAsia="ja-JP"/>
        </w:rPr>
      </w:pPr>
    </w:p>
    <w:p w14:paraId="4F557530" w14:textId="7D6BBBB5" w:rsidR="00591266" w:rsidRPr="00B70058" w:rsidRDefault="00B70058" w:rsidP="00B70058">
      <w:pPr>
        <w:spacing w:after="0"/>
        <w:ind w:firstLine="720"/>
        <w:rPr>
          <w:rFonts w:ascii="Arial" w:eastAsiaTheme="majorEastAsia" w:hAnsi="Arial" w:cs="Arial"/>
          <w:bCs/>
          <w:color w:val="595959" w:themeColor="text1" w:themeTint="A6"/>
          <w:sz w:val="24"/>
          <w:szCs w:val="24"/>
          <w:lang w:val="en-US" w:eastAsia="ja-JP"/>
        </w:rPr>
      </w:pPr>
      <w:r w:rsidRPr="00B70058">
        <w:rPr>
          <w:rFonts w:ascii="Arial" w:eastAsiaTheme="majorEastAsia" w:hAnsi="Arial" w:cs="Arial"/>
          <w:b/>
          <w:color w:val="595959" w:themeColor="text1" w:themeTint="A6"/>
          <w:sz w:val="28"/>
          <w:szCs w:val="28"/>
          <w:lang w:val="en-US" w:eastAsia="ja-JP"/>
        </w:rPr>
        <w:t xml:space="preserve">Close of meeting </w:t>
      </w:r>
    </w:p>
    <w:p w14:paraId="665AD144" w14:textId="77777777" w:rsidR="00B70058" w:rsidRPr="00B70058" w:rsidRDefault="00B70058" w:rsidP="00B70058">
      <w:pPr>
        <w:spacing w:after="0"/>
        <w:ind w:firstLine="720"/>
        <w:rPr>
          <w:rFonts w:ascii="Arial" w:eastAsiaTheme="majorEastAsia" w:hAnsi="Arial" w:cs="Arial"/>
          <w:bCs/>
          <w:i/>
          <w:iCs/>
          <w:color w:val="595959" w:themeColor="text1" w:themeTint="A6"/>
          <w:sz w:val="28"/>
          <w:szCs w:val="28"/>
          <w:lang w:val="en-US" w:eastAsia="ja-JP"/>
        </w:rPr>
      </w:pPr>
      <w:r w:rsidRPr="00B70058">
        <w:rPr>
          <w:rFonts w:ascii="Arial" w:eastAsiaTheme="majorEastAsia" w:hAnsi="Arial" w:cs="Arial"/>
          <w:bCs/>
          <w:i/>
          <w:iCs/>
          <w:color w:val="595959" w:themeColor="text1" w:themeTint="A6"/>
          <w:sz w:val="28"/>
          <w:szCs w:val="28"/>
          <w:lang w:val="en-US" w:eastAsia="ja-JP"/>
        </w:rPr>
        <w:t xml:space="preserve">With Sufia Alam and Rev James Olanipekun, Co-chairs of THIFF </w:t>
      </w:r>
    </w:p>
    <w:p w14:paraId="5D7B8702" w14:textId="6C8C52C6" w:rsidR="00264333" w:rsidRPr="00B70058" w:rsidRDefault="00591266" w:rsidP="00B70058">
      <w:pPr>
        <w:spacing w:after="0"/>
        <w:rPr>
          <w:rFonts w:ascii="Arial" w:hAnsi="Arial" w:cs="Arial"/>
          <w:b/>
          <w:sz w:val="28"/>
          <w:szCs w:val="28"/>
        </w:rPr>
      </w:pPr>
      <w:r w:rsidRPr="00B70058">
        <w:rPr>
          <w:rFonts w:ascii="Arial" w:eastAsiaTheme="majorEastAsia" w:hAnsi="Arial" w:cs="Arial"/>
          <w:b/>
          <w:color w:val="595959" w:themeColor="text1" w:themeTint="A6"/>
          <w:sz w:val="24"/>
          <w:szCs w:val="24"/>
          <w:lang w:val="en-US" w:eastAsia="ja-JP"/>
        </w:rPr>
        <w:tab/>
      </w:r>
      <w:r w:rsidRPr="00B70058">
        <w:rPr>
          <w:rFonts w:ascii="Arial" w:eastAsiaTheme="majorEastAsia" w:hAnsi="Arial" w:cs="Arial"/>
          <w:b/>
          <w:color w:val="595959" w:themeColor="text1" w:themeTint="A6"/>
          <w:sz w:val="24"/>
          <w:szCs w:val="24"/>
          <w:lang w:val="en-US" w:eastAsia="ja-JP"/>
        </w:rPr>
        <w:tab/>
      </w:r>
    </w:p>
    <w:sectPr w:rsidR="00264333" w:rsidRPr="00B70058" w:rsidSect="00264333"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BB419" w14:textId="77777777" w:rsidR="0000796D" w:rsidRDefault="0000796D">
      <w:pPr>
        <w:spacing w:after="0" w:line="240" w:lineRule="auto"/>
      </w:pPr>
      <w:r>
        <w:separator/>
      </w:r>
    </w:p>
  </w:endnote>
  <w:endnote w:type="continuationSeparator" w:id="0">
    <w:p w14:paraId="2878293F" w14:textId="77777777" w:rsidR="0000796D" w:rsidRDefault="0000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4E07" w14:textId="77777777" w:rsidR="001E4DA4" w:rsidRDefault="0036136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0F03" w14:textId="77777777" w:rsidR="0000796D" w:rsidRDefault="0000796D">
      <w:pPr>
        <w:spacing w:after="0" w:line="240" w:lineRule="auto"/>
      </w:pPr>
      <w:r>
        <w:separator/>
      </w:r>
    </w:p>
  </w:footnote>
  <w:footnote w:type="continuationSeparator" w:id="0">
    <w:p w14:paraId="7754AB2C" w14:textId="77777777" w:rsidR="0000796D" w:rsidRDefault="00007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73E83"/>
    <w:multiLevelType w:val="hybridMultilevel"/>
    <w:tmpl w:val="B4BC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9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33"/>
    <w:rsid w:val="0000796D"/>
    <w:rsid w:val="00051CDD"/>
    <w:rsid w:val="00057C90"/>
    <w:rsid w:val="000A5C73"/>
    <w:rsid w:val="000E5706"/>
    <w:rsid w:val="00101B5C"/>
    <w:rsid w:val="00101EB5"/>
    <w:rsid w:val="001E4664"/>
    <w:rsid w:val="001E4DA4"/>
    <w:rsid w:val="00264333"/>
    <w:rsid w:val="0036136F"/>
    <w:rsid w:val="004B22A5"/>
    <w:rsid w:val="00591266"/>
    <w:rsid w:val="005E174F"/>
    <w:rsid w:val="008748CE"/>
    <w:rsid w:val="00B2620B"/>
    <w:rsid w:val="00B70058"/>
    <w:rsid w:val="00BD0298"/>
    <w:rsid w:val="00C503F7"/>
    <w:rsid w:val="00C676A8"/>
    <w:rsid w:val="00CA4C8D"/>
    <w:rsid w:val="00CB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46F1"/>
  <w15:chartTrackingRefBased/>
  <w15:docId w15:val="{1D5D4469-CC4F-42BF-983D-1DE5BFCF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33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3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3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3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3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3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3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3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3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3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3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4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33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4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33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4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33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264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333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912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Hadgraft</dc:creator>
  <cp:keywords/>
  <dc:description/>
  <cp:lastModifiedBy>Jenny Hadgraft</cp:lastModifiedBy>
  <cp:revision>3</cp:revision>
  <cp:lastPrinted>2025-01-20T16:30:00Z</cp:lastPrinted>
  <dcterms:created xsi:type="dcterms:W3CDTF">2025-10-10T11:31:00Z</dcterms:created>
  <dcterms:modified xsi:type="dcterms:W3CDTF">2025-10-10T11:33:00Z</dcterms:modified>
</cp:coreProperties>
</file>